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8B7E9" w14:textId="46680695" w:rsidR="0028647F" w:rsidRPr="00FE19C0" w:rsidRDefault="008F09EC" w:rsidP="00D81037">
      <w:pPr>
        <w:spacing w:after="192"/>
        <w:ind w:left="567" w:hanging="10"/>
        <w:rPr>
          <w:rFonts w:ascii="游ゴシック" w:eastAsia="游ゴシック" w:hAnsi="游ゴシック"/>
          <w:b/>
          <w:bCs/>
          <w:sz w:val="24"/>
          <w:szCs w:val="24"/>
        </w:rPr>
      </w:pPr>
      <w:r w:rsidRPr="00FE19C0">
        <w:rPr>
          <w:rFonts w:ascii="游ゴシック" w:eastAsia="游ゴシック" w:hAnsi="游ゴシック" w:cs="BIZ UDMincho"/>
          <w:b/>
          <w:bCs/>
          <w:sz w:val="24"/>
          <w:szCs w:val="24"/>
        </w:rPr>
        <w:t xml:space="preserve">近畿ブロック大会 </w:t>
      </w:r>
      <w:r w:rsidRPr="00441496">
        <w:rPr>
          <w:rFonts w:ascii="游ゴシック" w:eastAsia="游ゴシック" w:hAnsi="游ゴシック" w:cs="BIZ UDMincho"/>
          <w:b/>
          <w:bCs/>
          <w:sz w:val="32"/>
          <w:szCs w:val="32"/>
        </w:rPr>
        <w:t>研究・実践</w:t>
      </w:r>
      <w:r w:rsidR="00441496" w:rsidRPr="00441496">
        <w:rPr>
          <w:rFonts w:ascii="游ゴシック" w:eastAsia="游ゴシック" w:hAnsi="游ゴシック" w:cs="BIZ UDMincho" w:hint="eastAsia"/>
          <w:b/>
          <w:bCs/>
          <w:sz w:val="32"/>
          <w:szCs w:val="32"/>
        </w:rPr>
        <w:t>報告</w:t>
      </w:r>
      <w:r w:rsidRPr="00FE19C0">
        <w:rPr>
          <w:rFonts w:ascii="游ゴシック" w:eastAsia="游ゴシック" w:hAnsi="游ゴシック" w:cs="BIZ UDMincho"/>
          <w:b/>
          <w:bCs/>
          <w:sz w:val="24"/>
          <w:szCs w:val="24"/>
        </w:rPr>
        <w:t xml:space="preserve">発表申込 自己チェックリスト  様式 </w:t>
      </w:r>
      <w:r w:rsidRPr="00FE19C0">
        <w:rPr>
          <w:rFonts w:ascii="游ゴシック" w:eastAsia="游ゴシック" w:hAnsi="游ゴシック" w:cs="ＭＳ 明朝" w:hint="eastAsia"/>
          <w:b/>
          <w:bCs/>
          <w:sz w:val="24"/>
          <w:szCs w:val="24"/>
        </w:rPr>
        <w:t>③</w:t>
      </w:r>
      <w:r w:rsidRPr="00FE19C0">
        <w:rPr>
          <w:rFonts w:ascii="游ゴシック" w:eastAsia="游ゴシック" w:hAnsi="游ゴシック" w:cs="BIZ UDMincho"/>
          <w:b/>
          <w:bCs/>
          <w:sz w:val="24"/>
          <w:szCs w:val="24"/>
        </w:rPr>
        <w:t xml:space="preserve"> </w:t>
      </w:r>
    </w:p>
    <w:p w14:paraId="12442A5B" w14:textId="3B5035B6" w:rsidR="0028647F" w:rsidRPr="002B1EE9" w:rsidRDefault="008F09EC" w:rsidP="00D81037">
      <w:pPr>
        <w:spacing w:after="285"/>
        <w:ind w:left="567" w:hanging="10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sz w:val="21"/>
          <w:szCs w:val="21"/>
        </w:rPr>
        <w:t>発表者の氏名</w:t>
      </w:r>
      <w:r w:rsidR="009F0A1E" w:rsidRPr="002B1EE9">
        <w:rPr>
          <w:rFonts w:ascii="游ゴシック" w:eastAsia="游ゴシック" w:hAnsi="游ゴシック" w:cs="ＭＳ 明朝" w:hint="eastAsia"/>
          <w:sz w:val="21"/>
          <w:szCs w:val="21"/>
        </w:rPr>
        <w:t xml:space="preserve">（　　　　　　）　</w:t>
      </w:r>
      <w:r w:rsidRPr="002B1EE9">
        <w:rPr>
          <w:rFonts w:ascii="游ゴシック" w:eastAsia="游ゴシック" w:hAnsi="游ゴシック" w:cs="BIZ UDMincho"/>
          <w:sz w:val="21"/>
          <w:szCs w:val="21"/>
        </w:rPr>
        <w:t>所属府県名</w:t>
      </w:r>
      <w:r w:rsidR="009F0A1E" w:rsidRPr="002B1EE9">
        <w:rPr>
          <w:rFonts w:ascii="游ゴシック" w:eastAsia="游ゴシック" w:hAnsi="游ゴシック" w:cs="ＭＳ 明朝" w:hint="eastAsia"/>
          <w:sz w:val="21"/>
          <w:szCs w:val="21"/>
        </w:rPr>
        <w:t>（　　　　　）</w:t>
      </w:r>
      <w:r w:rsidRPr="002B1EE9">
        <w:rPr>
          <w:rFonts w:ascii="游ゴシック" w:eastAsia="游ゴシック" w:hAnsi="游ゴシック" w:cs="BIZ UDMincho"/>
          <w:sz w:val="21"/>
          <w:szCs w:val="21"/>
        </w:rPr>
        <w:t>社会福祉士会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 </w:t>
      </w:r>
      <w:r w:rsidRPr="002B1EE9">
        <w:rPr>
          <w:rFonts w:ascii="游ゴシック" w:eastAsia="游ゴシック" w:hAnsi="游ゴシック" w:cs="BIZ UDMincho"/>
          <w:sz w:val="21"/>
          <w:szCs w:val="21"/>
        </w:rPr>
        <w:t>会員番号（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  <w:r w:rsidR="009F0A1E" w:rsidRPr="002B1EE9">
        <w:rPr>
          <w:rFonts w:ascii="游ゴシック" w:eastAsia="游ゴシック" w:hAnsi="游ゴシック" w:cs="ＭＳ 明朝" w:hint="eastAsia"/>
          <w:b/>
          <w:sz w:val="21"/>
          <w:szCs w:val="21"/>
        </w:rPr>
        <w:t xml:space="preserve">　　　　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  </w:t>
      </w:r>
      <w:r w:rsidRPr="002B1EE9">
        <w:rPr>
          <w:rFonts w:ascii="游ゴシック" w:eastAsia="游ゴシック" w:hAnsi="游ゴシック" w:cs="BIZ UDMincho"/>
          <w:sz w:val="21"/>
          <w:szCs w:val="21"/>
        </w:rPr>
        <w:t>）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1881E2A6" w14:textId="6A89C3D6" w:rsidR="009F0A1E" w:rsidRPr="002B1EE9" w:rsidRDefault="009F0A1E">
      <w:pPr>
        <w:spacing w:after="0" w:line="240" w:lineRule="auto"/>
        <w:rPr>
          <w:rFonts w:ascii="游ゴシック" w:eastAsia="游ゴシック" w:hAnsi="游ゴシック" w:cs="BIZ UDMincho"/>
          <w:b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AE1AD" wp14:editId="50AFA3F2">
                <wp:simplePos x="0" y="0"/>
                <wp:positionH relativeFrom="column">
                  <wp:posOffset>249555</wp:posOffset>
                </wp:positionH>
                <wp:positionV relativeFrom="paragraph">
                  <wp:posOffset>42545</wp:posOffset>
                </wp:positionV>
                <wp:extent cx="6315075" cy="77819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778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D22397" id="正方形/長方形 1" o:spid="_x0000_s1026" style="position:absolute;left:0;text-align:left;margin-left:19.65pt;margin-top:3.35pt;width:497.25pt;height:6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" filled="f" strokecolor="black [3213]" strokeweight="1pt"/>
            </w:pict>
          </mc:Fallback>
        </mc:AlternateContent>
      </w:r>
    </w:p>
    <w:p w14:paraId="553FC6F8" w14:textId="77777777" w:rsidR="009F0A1E" w:rsidRPr="002B1EE9" w:rsidRDefault="009F0A1E" w:rsidP="009F0A1E">
      <w:pPr>
        <w:spacing w:after="0"/>
        <w:ind w:left="567" w:firstLineChars="100" w:firstLine="210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ＭＳ 明朝" w:hint="eastAsia"/>
          <w:sz w:val="21"/>
          <w:szCs w:val="21"/>
        </w:rPr>
        <w:t>※必ず下記の</w:t>
      </w:r>
      <w:proofErr w:type="gramStart"/>
      <w:r w:rsidRPr="002B1EE9">
        <w:rPr>
          <w:rFonts w:ascii="游ゴシック" w:eastAsia="游ゴシック" w:hAnsi="游ゴシック" w:cs="ＭＳ 明朝" w:hint="eastAsia"/>
          <w:sz w:val="21"/>
          <w:szCs w:val="21"/>
        </w:rPr>
        <w:t>項目について</w:t>
      </w:r>
      <w:proofErr w:type="gramEnd"/>
      <w:r w:rsidRPr="002B1EE9">
        <w:rPr>
          <w:rFonts w:ascii="游ゴシック" w:eastAsia="游ゴシック" w:hAnsi="游ゴシック" w:cs="ＭＳ 明朝" w:hint="eastAsia"/>
          <w:sz w:val="21"/>
          <w:szCs w:val="21"/>
        </w:rPr>
        <w:t>確認し、レ点を入れて、自己チェックをしてください。</w:t>
      </w:r>
      <w:r w:rsidRPr="002B1EE9">
        <w:rPr>
          <w:rFonts w:ascii="游ゴシック" w:eastAsia="游ゴシック" w:hAnsi="游ゴシック"/>
          <w:sz w:val="21"/>
          <w:szCs w:val="21"/>
        </w:rPr>
        <w:t xml:space="preserve">  </w:t>
      </w:r>
    </w:p>
    <w:p w14:paraId="0AC0FD9F" w14:textId="1AD1E1F7" w:rsidR="009F0A1E" w:rsidRPr="002B1EE9" w:rsidRDefault="009F0A1E" w:rsidP="009F0A1E">
      <w:pPr>
        <w:spacing w:after="0"/>
        <w:ind w:left="567" w:firstLineChars="100" w:firstLine="210"/>
        <w:rPr>
          <w:rFonts w:ascii="游ゴシック" w:eastAsia="游ゴシック" w:hAnsi="游ゴシック"/>
          <w:color w:val="auto"/>
          <w:sz w:val="21"/>
          <w:szCs w:val="21"/>
        </w:rPr>
      </w:pPr>
      <w:r w:rsidRPr="002B1EE9">
        <w:rPr>
          <w:rFonts w:ascii="游ゴシック" w:eastAsia="游ゴシック" w:hAnsi="游ゴシック" w:cs="ＭＳ 明朝" w:hint="eastAsia"/>
          <w:sz w:val="21"/>
          <w:szCs w:val="21"/>
        </w:rPr>
        <w:t>（チェックがないものに</w:t>
      </w:r>
      <w:r w:rsidRPr="002B1EE9">
        <w:rPr>
          <w:rFonts w:ascii="游ゴシック" w:eastAsia="游ゴシック" w:hAnsi="游ゴシック" w:cs="ＭＳ 明朝" w:hint="eastAsia"/>
          <w:color w:val="auto"/>
          <w:sz w:val="21"/>
          <w:szCs w:val="21"/>
        </w:rPr>
        <w:t>ついては申</w:t>
      </w:r>
      <w:r w:rsidR="00404101" w:rsidRPr="002B1EE9">
        <w:rPr>
          <w:rFonts w:ascii="游ゴシック" w:eastAsia="游ゴシック" w:hAnsi="游ゴシック" w:cs="ＭＳ 明朝" w:hint="eastAsia"/>
          <w:color w:val="auto"/>
          <w:sz w:val="21"/>
          <w:szCs w:val="21"/>
        </w:rPr>
        <w:t>し</w:t>
      </w:r>
      <w:r w:rsidRPr="002B1EE9">
        <w:rPr>
          <w:rFonts w:ascii="游ゴシック" w:eastAsia="游ゴシック" w:hAnsi="游ゴシック" w:cs="ＭＳ 明朝" w:hint="eastAsia"/>
          <w:color w:val="auto"/>
          <w:sz w:val="21"/>
          <w:szCs w:val="21"/>
        </w:rPr>
        <w:t>込</w:t>
      </w:r>
      <w:r w:rsidR="00404101" w:rsidRPr="002B1EE9">
        <w:rPr>
          <w:rFonts w:ascii="游ゴシック" w:eastAsia="游ゴシック" w:hAnsi="游ゴシック" w:cs="ＭＳ 明朝" w:hint="eastAsia"/>
          <w:color w:val="auto"/>
          <w:sz w:val="21"/>
          <w:szCs w:val="21"/>
        </w:rPr>
        <w:t>み</w:t>
      </w:r>
      <w:r w:rsidRPr="002B1EE9">
        <w:rPr>
          <w:rFonts w:ascii="游ゴシック" w:eastAsia="游ゴシック" w:hAnsi="游ゴシック" w:cs="ＭＳ 明朝" w:hint="eastAsia"/>
          <w:color w:val="auto"/>
          <w:sz w:val="21"/>
          <w:szCs w:val="21"/>
        </w:rPr>
        <w:t>を受け付けられませんので、ご了承ください）</w:t>
      </w:r>
      <w:r w:rsidRPr="002B1EE9">
        <w:rPr>
          <w:rFonts w:ascii="游ゴシック" w:eastAsia="游ゴシック" w:hAnsi="游ゴシック"/>
          <w:color w:val="auto"/>
          <w:sz w:val="21"/>
          <w:szCs w:val="21"/>
        </w:rPr>
        <w:t xml:space="preserve"> </w:t>
      </w:r>
    </w:p>
    <w:p w14:paraId="35E5CC96" w14:textId="77777777" w:rsidR="009F0A1E" w:rsidRPr="002B1EE9" w:rsidRDefault="009F0A1E" w:rsidP="009F0A1E">
      <w:pPr>
        <w:spacing w:after="0"/>
        <w:ind w:left="567" w:firstLineChars="100" w:firstLine="210"/>
        <w:rPr>
          <w:rFonts w:ascii="游ゴシック" w:eastAsia="游ゴシック" w:hAnsi="游ゴシック"/>
          <w:color w:val="auto"/>
          <w:sz w:val="21"/>
          <w:szCs w:val="21"/>
        </w:rPr>
      </w:pPr>
    </w:p>
    <w:p w14:paraId="28CE61DA" w14:textId="1FA9851D" w:rsidR="009F0A1E" w:rsidRPr="002B1EE9" w:rsidRDefault="009F0A1E" w:rsidP="009F0A1E">
      <w:pPr>
        <w:spacing w:after="0"/>
        <w:ind w:left="851" w:rightChars="127" w:right="279"/>
        <w:rPr>
          <w:rFonts w:ascii="游ゴシック" w:eastAsia="游ゴシック" w:hAnsi="游ゴシック"/>
          <w:color w:val="auto"/>
          <w:sz w:val="21"/>
          <w:szCs w:val="21"/>
        </w:rPr>
      </w:pPr>
      <w:r w:rsidRPr="002B1EE9">
        <w:rPr>
          <w:rFonts w:ascii="游ゴシック" w:eastAsia="游ゴシック" w:hAnsi="游ゴシック" w:cs="ＭＳ 明朝" w:hint="eastAsia"/>
          <w:color w:val="auto"/>
          <w:sz w:val="21"/>
          <w:szCs w:val="21"/>
        </w:rPr>
        <w:t>倫</w:t>
      </w:r>
      <w:r w:rsidRPr="002B1EE9">
        <w:rPr>
          <w:rFonts w:ascii="游ゴシック" w:eastAsia="游ゴシック" w:hAnsi="游ゴシック"/>
          <w:color w:val="auto"/>
          <w:sz w:val="21"/>
          <w:szCs w:val="21"/>
        </w:rPr>
        <w:t xml:space="preserve">  </w:t>
      </w:r>
      <w:r w:rsidRPr="002B1EE9">
        <w:rPr>
          <w:rFonts w:ascii="游ゴシック" w:eastAsia="游ゴシック" w:hAnsi="游ゴシック" w:cs="ＭＳ 明朝" w:hint="eastAsia"/>
          <w:color w:val="auto"/>
          <w:sz w:val="21"/>
          <w:szCs w:val="21"/>
        </w:rPr>
        <w:t>理</w:t>
      </w:r>
      <w:r w:rsidRPr="002B1EE9">
        <w:rPr>
          <w:rFonts w:ascii="游ゴシック" w:eastAsia="游ゴシック" w:hAnsi="游ゴシック"/>
          <w:color w:val="auto"/>
          <w:sz w:val="21"/>
          <w:szCs w:val="21"/>
        </w:rPr>
        <w:t xml:space="preserve">  </w:t>
      </w:r>
    </w:p>
    <w:p w14:paraId="27A5FFC2" w14:textId="77777777" w:rsidR="004D32AC" w:rsidRDefault="009F0A1E" w:rsidP="006606B1">
      <w:pPr>
        <w:spacing w:after="0"/>
        <w:ind w:leftChars="387" w:left="1481" w:rightChars="127" w:right="279" w:hangingChars="300" w:hanging="630"/>
        <w:rPr>
          <w:rFonts w:ascii="游ゴシック" w:eastAsia="游ゴシック" w:hAnsi="游ゴシック" w:cs="ＭＳ 明朝"/>
          <w:color w:val="auto"/>
          <w:sz w:val="21"/>
          <w:szCs w:val="21"/>
        </w:rPr>
      </w:pPr>
      <w:r w:rsidRPr="002B1EE9">
        <w:rPr>
          <w:rFonts w:ascii="游ゴシック" w:eastAsia="游ゴシック" w:hAnsi="游ゴシック" w:hint="eastAsia"/>
          <w:color w:val="auto"/>
          <w:sz w:val="21"/>
          <w:szCs w:val="21"/>
        </w:rPr>
        <w:t>□</w:t>
      </w:r>
      <w:r w:rsidRPr="002B1EE9">
        <w:rPr>
          <w:rFonts w:ascii="游ゴシック" w:eastAsia="游ゴシック" w:hAnsi="游ゴシック"/>
          <w:color w:val="auto"/>
          <w:sz w:val="21"/>
          <w:szCs w:val="21"/>
        </w:rPr>
        <w:t xml:space="preserve"> </w:t>
      </w:r>
      <w:r w:rsidRPr="002B1EE9">
        <w:rPr>
          <w:rFonts w:ascii="游ゴシック" w:eastAsia="游ゴシック" w:hAnsi="游ゴシック" w:cs="ＭＳ 明朝" w:hint="eastAsia"/>
          <w:color w:val="auto"/>
          <w:sz w:val="21"/>
          <w:szCs w:val="21"/>
        </w:rPr>
        <w:t>１</w:t>
      </w:r>
      <w:r w:rsidRPr="002B1EE9">
        <w:rPr>
          <w:rFonts w:ascii="游ゴシック" w:eastAsia="游ゴシック" w:hAnsi="游ゴシック"/>
          <w:color w:val="auto"/>
          <w:sz w:val="21"/>
          <w:szCs w:val="21"/>
        </w:rPr>
        <w:t xml:space="preserve"> </w:t>
      </w:r>
      <w:r w:rsidRPr="002B1EE9">
        <w:rPr>
          <w:rFonts w:ascii="游ゴシック" w:eastAsia="游ゴシック" w:hAnsi="游ゴシック" w:cs="ＭＳ 明朝" w:hint="eastAsia"/>
          <w:color w:val="auto"/>
          <w:sz w:val="21"/>
          <w:szCs w:val="21"/>
        </w:rPr>
        <w:t>対象者の安全</w:t>
      </w:r>
      <w:r w:rsidR="00404101" w:rsidRPr="002B1EE9">
        <w:rPr>
          <w:rFonts w:ascii="游ゴシック" w:eastAsia="游ゴシック" w:hAnsi="游ゴシック" w:cs="ＭＳ 明朝" w:hint="eastAsia"/>
          <w:color w:val="auto"/>
          <w:sz w:val="21"/>
          <w:szCs w:val="21"/>
        </w:rPr>
        <w:t>及び</w:t>
      </w:r>
      <w:r w:rsidRPr="002B1EE9">
        <w:rPr>
          <w:rFonts w:ascii="游ゴシック" w:eastAsia="游ゴシック" w:hAnsi="游ゴシック" w:cs="ＭＳ 明朝" w:hint="eastAsia"/>
          <w:color w:val="auto"/>
          <w:sz w:val="21"/>
          <w:szCs w:val="21"/>
        </w:rPr>
        <w:t>人権の擁護、特に研究に関する知る権利、自己決定の権利に対する配慮が</w:t>
      </w:r>
    </w:p>
    <w:p w14:paraId="108CBEAA" w14:textId="0E171C51" w:rsidR="009F0A1E" w:rsidRPr="002B1EE9" w:rsidRDefault="009F0A1E" w:rsidP="004D32AC">
      <w:pPr>
        <w:spacing w:after="0"/>
        <w:ind w:leftChars="487" w:left="1491" w:rightChars="127" w:right="279" w:hangingChars="200" w:hanging="420"/>
        <w:rPr>
          <w:rFonts w:ascii="游ゴシック" w:eastAsia="游ゴシック" w:hAnsi="游ゴシック"/>
          <w:color w:val="auto"/>
          <w:sz w:val="21"/>
          <w:szCs w:val="21"/>
        </w:rPr>
      </w:pPr>
      <w:r w:rsidRPr="002B1EE9">
        <w:rPr>
          <w:rFonts w:ascii="游ゴシック" w:eastAsia="游ゴシック" w:hAnsi="游ゴシック" w:cs="ＭＳ 明朝" w:hint="eastAsia"/>
          <w:color w:val="auto"/>
          <w:sz w:val="21"/>
          <w:szCs w:val="21"/>
        </w:rPr>
        <w:t>できている。</w:t>
      </w:r>
      <w:r w:rsidRPr="002B1EE9">
        <w:rPr>
          <w:rFonts w:ascii="游ゴシック" w:eastAsia="游ゴシック" w:hAnsi="游ゴシック"/>
          <w:color w:val="auto"/>
          <w:sz w:val="21"/>
          <w:szCs w:val="21"/>
        </w:rPr>
        <w:t xml:space="preserve">  </w:t>
      </w:r>
    </w:p>
    <w:p w14:paraId="027B4AC4" w14:textId="77777777" w:rsidR="009F0A1E" w:rsidRPr="002B1EE9" w:rsidRDefault="009F0A1E" w:rsidP="009F0A1E">
      <w:pPr>
        <w:spacing w:after="0"/>
        <w:ind w:left="851" w:rightChars="127" w:right="279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hint="eastAsia"/>
          <w:color w:val="auto"/>
          <w:sz w:val="21"/>
          <w:szCs w:val="21"/>
        </w:rPr>
        <w:t>□</w:t>
      </w:r>
      <w:r w:rsidRPr="002B1EE9">
        <w:rPr>
          <w:rFonts w:ascii="游ゴシック" w:eastAsia="游ゴシック" w:hAnsi="游ゴシック"/>
          <w:color w:val="auto"/>
          <w:sz w:val="21"/>
          <w:szCs w:val="21"/>
        </w:rPr>
        <w:t xml:space="preserve"> </w:t>
      </w:r>
      <w:r w:rsidRPr="002B1EE9">
        <w:rPr>
          <w:rFonts w:ascii="游ゴシック" w:eastAsia="游ゴシック" w:hAnsi="游ゴシック" w:cs="ＭＳ 明朝" w:hint="eastAsia"/>
          <w:color w:val="auto"/>
          <w:sz w:val="21"/>
          <w:szCs w:val="21"/>
        </w:rPr>
        <w:t>２</w:t>
      </w:r>
      <w:r w:rsidRPr="002B1EE9">
        <w:rPr>
          <w:rFonts w:ascii="游ゴシック" w:eastAsia="游ゴシック" w:hAnsi="游ゴシック"/>
          <w:color w:val="auto"/>
          <w:sz w:val="21"/>
          <w:szCs w:val="21"/>
        </w:rPr>
        <w:t xml:space="preserve"> </w:t>
      </w:r>
      <w:r w:rsidRPr="002B1EE9">
        <w:rPr>
          <w:rFonts w:ascii="游ゴシック" w:eastAsia="游ゴシック" w:hAnsi="游ゴシック" w:cs="ＭＳ 明朝" w:hint="eastAsia"/>
          <w:color w:val="auto"/>
          <w:sz w:val="21"/>
          <w:szCs w:val="21"/>
        </w:rPr>
        <w:t>個人情報や秘密の保持、写</w:t>
      </w:r>
      <w:r w:rsidRPr="002B1EE9">
        <w:rPr>
          <w:rFonts w:ascii="游ゴシック" w:eastAsia="游ゴシック" w:hAnsi="游ゴシック" w:cs="ＭＳ 明朝" w:hint="eastAsia"/>
          <w:sz w:val="21"/>
          <w:szCs w:val="21"/>
        </w:rPr>
        <w:t>真の使用などプライバシーに配慮できている。</w:t>
      </w:r>
      <w:r w:rsidRPr="002B1EE9">
        <w:rPr>
          <w:rFonts w:ascii="游ゴシック" w:eastAsia="游ゴシック" w:hAnsi="游ゴシック"/>
          <w:sz w:val="21"/>
          <w:szCs w:val="21"/>
        </w:rPr>
        <w:t xml:space="preserve">  </w:t>
      </w:r>
    </w:p>
    <w:p w14:paraId="4EEFEDDC" w14:textId="77777777" w:rsidR="009F0A1E" w:rsidRPr="002B1EE9" w:rsidRDefault="009F0A1E" w:rsidP="009F0A1E">
      <w:pPr>
        <w:spacing w:after="0"/>
        <w:ind w:left="851" w:rightChars="127" w:right="279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hint="eastAsia"/>
          <w:sz w:val="21"/>
          <w:szCs w:val="21"/>
        </w:rPr>
        <w:t>□</w:t>
      </w:r>
      <w:r w:rsidRPr="002B1EE9">
        <w:rPr>
          <w:rFonts w:ascii="游ゴシック" w:eastAsia="游ゴシック" w:hAnsi="游ゴシック"/>
          <w:sz w:val="21"/>
          <w:szCs w:val="21"/>
        </w:rPr>
        <w:t xml:space="preserve"> </w:t>
      </w:r>
      <w:r w:rsidRPr="002B1EE9">
        <w:rPr>
          <w:rFonts w:ascii="游ゴシック" w:eastAsia="游ゴシック" w:hAnsi="游ゴシック" w:cs="ＭＳ 明朝" w:hint="eastAsia"/>
          <w:sz w:val="21"/>
          <w:szCs w:val="21"/>
        </w:rPr>
        <w:t>３</w:t>
      </w:r>
      <w:r w:rsidRPr="002B1EE9">
        <w:rPr>
          <w:rFonts w:ascii="游ゴシック" w:eastAsia="游ゴシック" w:hAnsi="游ゴシック"/>
          <w:sz w:val="21"/>
          <w:szCs w:val="21"/>
        </w:rPr>
        <w:t xml:space="preserve"> </w:t>
      </w:r>
      <w:r w:rsidRPr="002B1EE9">
        <w:rPr>
          <w:rFonts w:ascii="游ゴシック" w:eastAsia="游ゴシック" w:hAnsi="游ゴシック" w:cs="ＭＳ 明朝" w:hint="eastAsia"/>
          <w:sz w:val="21"/>
          <w:szCs w:val="21"/>
        </w:rPr>
        <w:t>対象者に行った倫理的配慮を明記している。</w:t>
      </w:r>
      <w:r w:rsidRPr="002B1EE9">
        <w:rPr>
          <w:rFonts w:ascii="游ゴシック" w:eastAsia="游ゴシック" w:hAnsi="游ゴシック"/>
          <w:sz w:val="21"/>
          <w:szCs w:val="21"/>
        </w:rPr>
        <w:t xml:space="preserve">  </w:t>
      </w:r>
    </w:p>
    <w:p w14:paraId="1D1CFFD7" w14:textId="77777777" w:rsidR="004D32AC" w:rsidRDefault="009F0A1E" w:rsidP="00512230">
      <w:pPr>
        <w:spacing w:after="0"/>
        <w:ind w:leftChars="385" w:left="1523" w:rightChars="127" w:right="279" w:hangingChars="322" w:hanging="676"/>
        <w:rPr>
          <w:rFonts w:ascii="游ゴシック" w:eastAsia="游ゴシック" w:hAnsi="游ゴシック" w:cs="ＭＳ 明朝"/>
          <w:sz w:val="21"/>
          <w:szCs w:val="21"/>
        </w:rPr>
      </w:pPr>
      <w:r w:rsidRPr="002B1EE9">
        <w:rPr>
          <w:rFonts w:ascii="游ゴシック" w:eastAsia="游ゴシック" w:hAnsi="游ゴシック" w:hint="eastAsia"/>
          <w:sz w:val="21"/>
          <w:szCs w:val="21"/>
        </w:rPr>
        <w:t>□</w:t>
      </w:r>
      <w:r w:rsidRPr="002B1EE9">
        <w:rPr>
          <w:rFonts w:ascii="游ゴシック" w:eastAsia="游ゴシック" w:hAnsi="游ゴシック"/>
          <w:sz w:val="21"/>
          <w:szCs w:val="21"/>
        </w:rPr>
        <w:t xml:space="preserve"> </w:t>
      </w:r>
      <w:r w:rsidRPr="002B1EE9">
        <w:rPr>
          <w:rFonts w:ascii="游ゴシック" w:eastAsia="游ゴシック" w:hAnsi="游ゴシック" w:cs="ＭＳ 明朝" w:hint="eastAsia"/>
          <w:sz w:val="21"/>
          <w:szCs w:val="21"/>
        </w:rPr>
        <w:t>４</w:t>
      </w:r>
      <w:r w:rsidRPr="002B1EE9">
        <w:rPr>
          <w:rFonts w:ascii="游ゴシック" w:eastAsia="游ゴシック" w:hAnsi="游ゴシック"/>
          <w:sz w:val="21"/>
          <w:szCs w:val="21"/>
        </w:rPr>
        <w:t xml:space="preserve"> </w:t>
      </w:r>
      <w:r w:rsidRPr="002B1EE9">
        <w:rPr>
          <w:rFonts w:ascii="游ゴシック" w:eastAsia="游ゴシック" w:hAnsi="游ゴシック" w:cs="ＭＳ 明朝" w:hint="eastAsia"/>
          <w:sz w:val="21"/>
          <w:szCs w:val="21"/>
        </w:rPr>
        <w:t>日本社会福祉士会研究倫理規程、正会員に所属する社会福祉士が実践研究等において事例を</w:t>
      </w:r>
    </w:p>
    <w:p w14:paraId="2C0448CB" w14:textId="77777777" w:rsidR="004D32AC" w:rsidRDefault="009F0A1E" w:rsidP="004D32AC">
      <w:pPr>
        <w:spacing w:after="0"/>
        <w:ind w:leftChars="585" w:left="1543" w:rightChars="127" w:right="279" w:hangingChars="122" w:hanging="256"/>
        <w:rPr>
          <w:rFonts w:ascii="游ゴシック" w:eastAsia="游ゴシック" w:hAnsi="游ゴシック" w:cs="ＭＳ 明朝"/>
          <w:sz w:val="21"/>
          <w:szCs w:val="21"/>
        </w:rPr>
      </w:pPr>
      <w:r w:rsidRPr="002B1EE9">
        <w:rPr>
          <w:rFonts w:ascii="游ゴシック" w:eastAsia="游ゴシック" w:hAnsi="游ゴシック" w:cs="ＭＳ 明朝" w:hint="eastAsia"/>
          <w:sz w:val="21"/>
          <w:szCs w:val="21"/>
        </w:rPr>
        <w:t>取り扱う際のガイドライン、研究倫理ガイドライン、論文等の投稿に関するガイドラインに反</w:t>
      </w:r>
    </w:p>
    <w:p w14:paraId="6584F4A7" w14:textId="7C8F9998" w:rsidR="009F0A1E" w:rsidRPr="002B1EE9" w:rsidRDefault="009F0A1E" w:rsidP="004D32AC">
      <w:pPr>
        <w:spacing w:after="0"/>
        <w:ind w:leftChars="585" w:left="1543" w:rightChars="127" w:right="279" w:hangingChars="122" w:hanging="256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ＭＳ 明朝" w:hint="eastAsia"/>
          <w:sz w:val="21"/>
          <w:szCs w:val="21"/>
        </w:rPr>
        <w:t>していない。</w:t>
      </w:r>
      <w:r w:rsidRPr="002B1EE9">
        <w:rPr>
          <w:rFonts w:ascii="游ゴシック" w:eastAsia="游ゴシック" w:hAnsi="游ゴシック"/>
          <w:sz w:val="21"/>
          <w:szCs w:val="21"/>
        </w:rPr>
        <w:t xml:space="preserve"> </w:t>
      </w:r>
    </w:p>
    <w:p w14:paraId="38AA9272" w14:textId="77777777" w:rsidR="009F0A1E" w:rsidRPr="002B1EE9" w:rsidRDefault="009F0A1E" w:rsidP="009F0A1E">
      <w:pPr>
        <w:spacing w:after="0"/>
        <w:ind w:left="851" w:rightChars="127" w:right="279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/>
          <w:sz w:val="21"/>
          <w:szCs w:val="21"/>
        </w:rPr>
        <w:t xml:space="preserve"> </w:t>
      </w:r>
    </w:p>
    <w:p w14:paraId="02C0E8D9" w14:textId="76875C5C" w:rsidR="009F0A1E" w:rsidRPr="002B1EE9" w:rsidRDefault="009F0A1E" w:rsidP="009F0A1E">
      <w:pPr>
        <w:spacing w:after="0"/>
        <w:ind w:left="851" w:rightChars="127" w:right="279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ＭＳ 明朝" w:hint="eastAsia"/>
          <w:sz w:val="21"/>
          <w:szCs w:val="21"/>
        </w:rPr>
        <w:t xml:space="preserve">構 </w:t>
      </w:r>
      <w:r w:rsidRPr="002B1EE9">
        <w:rPr>
          <w:rFonts w:ascii="游ゴシック" w:eastAsia="游ゴシック" w:hAnsi="游ゴシック"/>
          <w:sz w:val="21"/>
          <w:szCs w:val="21"/>
        </w:rPr>
        <w:t xml:space="preserve"> </w:t>
      </w:r>
      <w:r w:rsidRPr="002B1EE9">
        <w:rPr>
          <w:rFonts w:ascii="游ゴシック" w:eastAsia="游ゴシック" w:hAnsi="游ゴシック" w:cs="ＭＳ 明朝" w:hint="eastAsia"/>
          <w:sz w:val="21"/>
          <w:szCs w:val="21"/>
        </w:rPr>
        <w:t>成</w:t>
      </w:r>
      <w:r w:rsidRPr="002B1EE9">
        <w:rPr>
          <w:rFonts w:ascii="游ゴシック" w:eastAsia="游ゴシック" w:hAnsi="游ゴシック"/>
          <w:sz w:val="21"/>
          <w:szCs w:val="21"/>
        </w:rPr>
        <w:t xml:space="preserve">  </w:t>
      </w:r>
    </w:p>
    <w:p w14:paraId="50F272C0" w14:textId="77777777" w:rsidR="004D32AC" w:rsidRDefault="009F0A1E" w:rsidP="00512230">
      <w:pPr>
        <w:spacing w:after="0"/>
        <w:ind w:leftChars="386" w:left="1523" w:rightChars="127" w:right="279" w:hangingChars="321" w:hanging="674"/>
        <w:rPr>
          <w:rFonts w:ascii="游ゴシック" w:eastAsia="游ゴシック" w:hAnsi="游ゴシック" w:cs="ＭＳ 明朝"/>
          <w:sz w:val="21"/>
          <w:szCs w:val="21"/>
        </w:rPr>
      </w:pPr>
      <w:r w:rsidRPr="002B1EE9">
        <w:rPr>
          <w:rFonts w:ascii="游ゴシック" w:eastAsia="游ゴシック" w:hAnsi="游ゴシック" w:hint="eastAsia"/>
          <w:sz w:val="21"/>
          <w:szCs w:val="21"/>
        </w:rPr>
        <w:t>□</w:t>
      </w:r>
      <w:r w:rsidRPr="002B1EE9">
        <w:rPr>
          <w:rFonts w:ascii="游ゴシック" w:eastAsia="游ゴシック" w:hAnsi="游ゴシック"/>
          <w:sz w:val="21"/>
          <w:szCs w:val="21"/>
        </w:rPr>
        <w:t xml:space="preserve"> </w:t>
      </w:r>
      <w:r w:rsidR="00D34EC1" w:rsidRPr="002B1EE9">
        <w:rPr>
          <w:rFonts w:ascii="游ゴシック" w:eastAsia="游ゴシック" w:hAnsi="游ゴシック" w:cs="ＭＳ 明朝" w:hint="eastAsia"/>
          <w:sz w:val="21"/>
          <w:szCs w:val="21"/>
        </w:rPr>
        <w:t>１</w:t>
      </w:r>
      <w:r w:rsidRPr="002B1EE9">
        <w:rPr>
          <w:rFonts w:ascii="游ゴシック" w:eastAsia="游ゴシック" w:hAnsi="游ゴシック"/>
          <w:sz w:val="21"/>
          <w:szCs w:val="21"/>
        </w:rPr>
        <w:t xml:space="preserve"> </w:t>
      </w:r>
      <w:r w:rsidRPr="002B1EE9">
        <w:rPr>
          <w:rFonts w:ascii="游ゴシック" w:eastAsia="游ゴシック" w:hAnsi="游ゴシック" w:cs="ＭＳ 明朝" w:hint="eastAsia"/>
          <w:sz w:val="21"/>
          <w:szCs w:val="21"/>
        </w:rPr>
        <w:t>原稿の冒頭には、タイトル、サブタイトル（任意）、発表者氏名・所属先・所属社会福祉</w:t>
      </w:r>
      <w:r w:rsidR="00512230" w:rsidRPr="002B1EE9">
        <w:rPr>
          <w:rFonts w:ascii="游ゴシック" w:eastAsia="游ゴシック" w:hAnsi="游ゴシック" w:cs="ＭＳ 明朝" w:hint="eastAsia"/>
          <w:sz w:val="21"/>
          <w:szCs w:val="21"/>
        </w:rPr>
        <w:t>士</w:t>
      </w:r>
      <w:r w:rsidRPr="002B1EE9">
        <w:rPr>
          <w:rFonts w:ascii="游ゴシック" w:eastAsia="游ゴシック" w:hAnsi="游ゴシック" w:cs="ＭＳ 明朝" w:hint="eastAsia"/>
          <w:sz w:val="21"/>
          <w:szCs w:val="21"/>
        </w:rPr>
        <w:t>会・</w:t>
      </w:r>
    </w:p>
    <w:p w14:paraId="3DB1809C" w14:textId="1BD5FE7E" w:rsidR="009F0A1E" w:rsidRPr="002B1EE9" w:rsidRDefault="009F0A1E" w:rsidP="004D32AC">
      <w:pPr>
        <w:spacing w:after="0"/>
        <w:ind w:rightChars="127" w:right="279" w:firstLineChars="600" w:firstLine="1260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ＭＳ 明朝" w:hint="eastAsia"/>
          <w:sz w:val="21"/>
          <w:szCs w:val="21"/>
        </w:rPr>
        <w:t>会員番号、共同研究</w:t>
      </w:r>
      <w:r w:rsidR="00FF63E1">
        <w:rPr>
          <w:rFonts w:ascii="游ゴシック" w:eastAsia="游ゴシック" w:hAnsi="游ゴシック" w:cs="ＭＳ 明朝" w:hint="eastAsia"/>
          <w:sz w:val="21"/>
          <w:szCs w:val="21"/>
        </w:rPr>
        <w:t>・発表</w:t>
      </w:r>
      <w:r w:rsidRPr="002B1EE9">
        <w:rPr>
          <w:rFonts w:ascii="游ゴシック" w:eastAsia="游ゴシック" w:hAnsi="游ゴシック" w:cs="ＭＳ 明朝" w:hint="eastAsia"/>
          <w:sz w:val="21"/>
          <w:szCs w:val="21"/>
        </w:rPr>
        <w:t>者の氏名・会員番号・所属社会福祉士会が記載されている。</w:t>
      </w:r>
    </w:p>
    <w:p w14:paraId="38F00D3D" w14:textId="77777777" w:rsidR="00FF63E1" w:rsidRDefault="009F0A1E" w:rsidP="00512230">
      <w:pPr>
        <w:spacing w:after="0"/>
        <w:ind w:leftChars="380" w:left="1525" w:rightChars="127" w:right="279" w:hangingChars="328" w:hanging="689"/>
        <w:rPr>
          <w:rFonts w:ascii="游ゴシック" w:eastAsia="游ゴシック" w:hAnsi="游ゴシック" w:cs="ＭＳ 明朝"/>
          <w:sz w:val="21"/>
          <w:szCs w:val="21"/>
        </w:rPr>
      </w:pPr>
      <w:r w:rsidRPr="002B1EE9">
        <w:rPr>
          <w:rFonts w:ascii="游ゴシック" w:eastAsia="游ゴシック" w:hAnsi="游ゴシック" w:hint="eastAsia"/>
          <w:sz w:val="21"/>
          <w:szCs w:val="21"/>
        </w:rPr>
        <w:t>□</w:t>
      </w:r>
      <w:r w:rsidRPr="002B1EE9">
        <w:rPr>
          <w:rFonts w:ascii="游ゴシック" w:eastAsia="游ゴシック" w:hAnsi="游ゴシック"/>
          <w:sz w:val="21"/>
          <w:szCs w:val="21"/>
        </w:rPr>
        <w:t xml:space="preserve"> </w:t>
      </w:r>
      <w:r w:rsidR="00D34EC1" w:rsidRPr="002B1EE9">
        <w:rPr>
          <w:rFonts w:ascii="游ゴシック" w:eastAsia="游ゴシック" w:hAnsi="游ゴシック" w:cs="ＭＳ 明朝" w:hint="eastAsia"/>
          <w:sz w:val="21"/>
          <w:szCs w:val="21"/>
        </w:rPr>
        <w:t>２</w:t>
      </w:r>
      <w:r w:rsidRPr="002B1EE9">
        <w:rPr>
          <w:rFonts w:ascii="游ゴシック" w:eastAsia="游ゴシック" w:hAnsi="游ゴシック"/>
          <w:sz w:val="21"/>
          <w:szCs w:val="21"/>
        </w:rPr>
        <w:t xml:space="preserve"> </w:t>
      </w:r>
      <w:r w:rsidRPr="002B1EE9">
        <w:rPr>
          <w:rFonts w:ascii="游ゴシック" w:eastAsia="游ゴシック" w:hAnsi="游ゴシック" w:cs="ＭＳ 明朝" w:hint="eastAsia"/>
          <w:sz w:val="21"/>
          <w:szCs w:val="21"/>
        </w:rPr>
        <w:t>本文は、研究目的、研究方法、論理的配慮、結果、考察、結論（報告は、目的、</w:t>
      </w:r>
      <w:r w:rsidR="00FF63E1">
        <w:rPr>
          <w:rFonts w:ascii="游ゴシック" w:eastAsia="游ゴシック" w:hAnsi="游ゴシック" w:cs="ＭＳ 明朝" w:hint="eastAsia"/>
          <w:sz w:val="21"/>
          <w:szCs w:val="21"/>
        </w:rPr>
        <w:t>内容、</w:t>
      </w:r>
    </w:p>
    <w:p w14:paraId="5D9FA7DB" w14:textId="330A5D76" w:rsidR="009F0A1E" w:rsidRPr="002B1EE9" w:rsidRDefault="00FF63E1" w:rsidP="00FF63E1">
      <w:pPr>
        <w:spacing w:after="0"/>
        <w:ind w:leftChars="600" w:left="1320" w:rightChars="127" w:right="279"/>
        <w:rPr>
          <w:rFonts w:ascii="游ゴシック" w:eastAsia="游ゴシック" w:hAnsi="游ゴシック"/>
          <w:sz w:val="21"/>
          <w:szCs w:val="21"/>
        </w:rPr>
      </w:pPr>
      <w:r>
        <w:rPr>
          <w:rFonts w:ascii="游ゴシック" w:eastAsia="游ゴシック" w:hAnsi="游ゴシック" w:cs="ＭＳ 明朝" w:hint="eastAsia"/>
          <w:sz w:val="21"/>
          <w:szCs w:val="21"/>
        </w:rPr>
        <w:t>倫理</w:t>
      </w:r>
      <w:r w:rsidR="009F0A1E" w:rsidRPr="002B1EE9">
        <w:rPr>
          <w:rFonts w:ascii="游ゴシック" w:eastAsia="游ゴシック" w:hAnsi="游ゴシック" w:cs="ＭＳ 明朝" w:hint="eastAsia"/>
          <w:sz w:val="21"/>
          <w:szCs w:val="21"/>
        </w:rPr>
        <w:t>的配慮、実践の</w:t>
      </w:r>
      <w:r>
        <w:rPr>
          <w:rFonts w:ascii="游ゴシック" w:eastAsia="游ゴシック" w:hAnsi="游ゴシック" w:cs="ＭＳ 明朝" w:hint="eastAsia"/>
          <w:sz w:val="21"/>
          <w:szCs w:val="21"/>
        </w:rPr>
        <w:t>経過</w:t>
      </w:r>
      <w:r w:rsidR="009F0A1E" w:rsidRPr="002B1EE9">
        <w:rPr>
          <w:rFonts w:ascii="游ゴシック" w:eastAsia="游ゴシック" w:hAnsi="游ゴシック" w:cs="ＭＳ 明朝" w:hint="eastAsia"/>
          <w:sz w:val="21"/>
          <w:szCs w:val="21"/>
        </w:rPr>
        <w:t>、考察</w:t>
      </w:r>
      <w:r>
        <w:rPr>
          <w:rFonts w:ascii="游ゴシック" w:eastAsia="游ゴシック" w:hAnsi="游ゴシック" w:cs="ＭＳ 明朝" w:hint="eastAsia"/>
          <w:sz w:val="21"/>
          <w:szCs w:val="21"/>
        </w:rPr>
        <w:t>、結論</w:t>
      </w:r>
      <w:r w:rsidR="009F0A1E" w:rsidRPr="002B1EE9">
        <w:rPr>
          <w:rFonts w:ascii="游ゴシック" w:eastAsia="游ゴシック" w:hAnsi="游ゴシック" w:cs="ＭＳ 明朝" w:hint="eastAsia"/>
          <w:sz w:val="21"/>
          <w:szCs w:val="21"/>
        </w:rPr>
        <w:t>）を見出しに使用しながら、もしくはこれらを意識しながら構成されている。</w:t>
      </w:r>
    </w:p>
    <w:p w14:paraId="0C0CA3D3" w14:textId="77777777" w:rsidR="009F0A1E" w:rsidRPr="002B1EE9" w:rsidRDefault="009F0A1E" w:rsidP="009F0A1E">
      <w:pPr>
        <w:spacing w:after="0"/>
        <w:ind w:leftChars="387" w:left="1120" w:rightChars="127" w:right="279" w:hangingChars="128" w:hanging="269"/>
        <w:rPr>
          <w:rFonts w:ascii="游ゴシック" w:eastAsia="游ゴシック" w:hAnsi="游ゴシック"/>
          <w:color w:val="auto"/>
          <w:sz w:val="21"/>
          <w:szCs w:val="21"/>
        </w:rPr>
      </w:pPr>
    </w:p>
    <w:p w14:paraId="50F75C77" w14:textId="52515073" w:rsidR="009F0A1E" w:rsidRPr="002B1EE9" w:rsidRDefault="009F0A1E" w:rsidP="009F0A1E">
      <w:pPr>
        <w:spacing w:after="0"/>
        <w:ind w:left="851" w:rightChars="127" w:right="279"/>
        <w:rPr>
          <w:rFonts w:ascii="游ゴシック" w:eastAsia="游ゴシック" w:hAnsi="游ゴシック"/>
          <w:color w:val="auto"/>
          <w:sz w:val="21"/>
          <w:szCs w:val="21"/>
        </w:rPr>
      </w:pPr>
      <w:r w:rsidRPr="002B1EE9">
        <w:rPr>
          <w:rFonts w:ascii="游ゴシック" w:eastAsia="游ゴシック" w:hAnsi="游ゴシック" w:cs="ＭＳ 明朝" w:hint="eastAsia"/>
          <w:color w:val="auto"/>
          <w:sz w:val="21"/>
          <w:szCs w:val="21"/>
        </w:rPr>
        <w:t>研究・実践発表原稿記載様式</w:t>
      </w:r>
      <w:r w:rsidRPr="002B1EE9">
        <w:rPr>
          <w:rFonts w:ascii="游ゴシック" w:eastAsia="游ゴシック" w:hAnsi="游ゴシック"/>
          <w:color w:val="auto"/>
          <w:sz w:val="21"/>
          <w:szCs w:val="21"/>
        </w:rPr>
        <w:t xml:space="preserve"> </w:t>
      </w:r>
    </w:p>
    <w:p w14:paraId="49006E93" w14:textId="67863C6E" w:rsidR="00D34EC1" w:rsidRPr="002B1EE9" w:rsidRDefault="00D34EC1" w:rsidP="00D34EC1">
      <w:pPr>
        <w:spacing w:after="0"/>
        <w:ind w:left="851" w:rightChars="127" w:right="279"/>
        <w:rPr>
          <w:rFonts w:ascii="游ゴシック" w:eastAsia="游ゴシック" w:hAnsi="游ゴシック"/>
          <w:color w:val="auto"/>
          <w:sz w:val="21"/>
          <w:szCs w:val="21"/>
        </w:rPr>
      </w:pPr>
      <w:r w:rsidRPr="002B1EE9">
        <w:rPr>
          <w:rFonts w:ascii="游ゴシック" w:eastAsia="游ゴシック" w:hAnsi="游ゴシック" w:hint="eastAsia"/>
          <w:color w:val="auto"/>
          <w:sz w:val="21"/>
          <w:szCs w:val="21"/>
        </w:rPr>
        <w:t>□ １ 研究方法の分類が選択されている</w:t>
      </w:r>
      <w:r w:rsidR="00FF63E1">
        <w:rPr>
          <w:rFonts w:ascii="游ゴシック" w:eastAsia="游ゴシック" w:hAnsi="游ゴシック" w:hint="eastAsia"/>
          <w:color w:val="auto"/>
          <w:sz w:val="21"/>
          <w:szCs w:val="21"/>
        </w:rPr>
        <w:t>（研究発表のみ）</w:t>
      </w:r>
      <w:r w:rsidRPr="002B1EE9">
        <w:rPr>
          <w:rFonts w:ascii="游ゴシック" w:eastAsia="游ゴシック" w:hAnsi="游ゴシック" w:hint="eastAsia"/>
          <w:color w:val="auto"/>
          <w:sz w:val="21"/>
          <w:szCs w:val="21"/>
        </w:rPr>
        <w:t>。</w:t>
      </w:r>
    </w:p>
    <w:p w14:paraId="339AC338" w14:textId="679F5925" w:rsidR="00D34EC1" w:rsidRPr="002B1EE9" w:rsidRDefault="00D34EC1" w:rsidP="00D34EC1">
      <w:pPr>
        <w:spacing w:after="0"/>
        <w:ind w:left="851" w:rightChars="127" w:right="279"/>
        <w:rPr>
          <w:rFonts w:ascii="游ゴシック" w:eastAsia="游ゴシック" w:hAnsi="游ゴシック"/>
          <w:color w:val="auto"/>
          <w:sz w:val="21"/>
          <w:szCs w:val="21"/>
        </w:rPr>
      </w:pPr>
      <w:r w:rsidRPr="002B1EE9">
        <w:rPr>
          <w:rFonts w:ascii="游ゴシック" w:eastAsia="游ゴシック" w:hAnsi="游ゴシック" w:hint="eastAsia"/>
          <w:color w:val="auto"/>
          <w:sz w:val="21"/>
          <w:szCs w:val="21"/>
        </w:rPr>
        <w:t>□ ２ 発表希望分科会が選択されている。</w:t>
      </w:r>
    </w:p>
    <w:p w14:paraId="3CA32E40" w14:textId="2599AA5D" w:rsidR="009F0A1E" w:rsidRPr="002B1EE9" w:rsidRDefault="009F0A1E" w:rsidP="009F0A1E">
      <w:pPr>
        <w:spacing w:after="0"/>
        <w:ind w:left="851" w:rightChars="127" w:right="279"/>
        <w:rPr>
          <w:rFonts w:ascii="游ゴシック" w:eastAsia="游ゴシック" w:hAnsi="游ゴシック"/>
          <w:color w:val="auto"/>
          <w:sz w:val="21"/>
          <w:szCs w:val="21"/>
        </w:rPr>
      </w:pPr>
      <w:r w:rsidRPr="002B1EE9">
        <w:rPr>
          <w:rFonts w:ascii="游ゴシック" w:eastAsia="游ゴシック" w:hAnsi="游ゴシック" w:hint="eastAsia"/>
          <w:color w:val="auto"/>
          <w:sz w:val="21"/>
          <w:szCs w:val="21"/>
        </w:rPr>
        <w:t>□</w:t>
      </w:r>
      <w:r w:rsidRPr="002B1EE9">
        <w:rPr>
          <w:rFonts w:ascii="游ゴシック" w:eastAsia="游ゴシック" w:hAnsi="游ゴシック"/>
          <w:color w:val="auto"/>
          <w:sz w:val="21"/>
          <w:szCs w:val="21"/>
        </w:rPr>
        <w:t xml:space="preserve"> </w:t>
      </w:r>
      <w:r w:rsidR="00D34EC1" w:rsidRPr="002B1EE9">
        <w:rPr>
          <w:rFonts w:ascii="游ゴシック" w:eastAsia="游ゴシック" w:hAnsi="游ゴシック" w:cs="ＭＳ 明朝" w:hint="eastAsia"/>
          <w:color w:val="auto"/>
          <w:sz w:val="21"/>
          <w:szCs w:val="21"/>
        </w:rPr>
        <w:t>３</w:t>
      </w:r>
      <w:r w:rsidRPr="002B1EE9">
        <w:rPr>
          <w:rFonts w:ascii="游ゴシック" w:eastAsia="游ゴシック" w:hAnsi="游ゴシック"/>
          <w:color w:val="auto"/>
          <w:sz w:val="21"/>
          <w:szCs w:val="21"/>
        </w:rPr>
        <w:t xml:space="preserve"> </w:t>
      </w:r>
      <w:r w:rsidRPr="002B1EE9">
        <w:rPr>
          <w:rFonts w:ascii="游ゴシック" w:eastAsia="游ゴシック" w:hAnsi="游ゴシック" w:cs="ＭＳ 明朝" w:hint="eastAsia"/>
          <w:color w:val="auto"/>
          <w:sz w:val="21"/>
          <w:szCs w:val="21"/>
        </w:rPr>
        <w:t>原稿は</w:t>
      </w:r>
      <w:r w:rsidR="00404101" w:rsidRPr="002B1EE9">
        <w:rPr>
          <w:rFonts w:ascii="游ゴシック" w:eastAsia="游ゴシック" w:hAnsi="游ゴシック" w:hint="eastAsia"/>
          <w:color w:val="auto"/>
          <w:sz w:val="21"/>
          <w:szCs w:val="21"/>
        </w:rPr>
        <w:t>Ａ４</w:t>
      </w:r>
      <w:r w:rsidRPr="002B1EE9">
        <w:rPr>
          <w:rFonts w:ascii="游ゴシック" w:eastAsia="游ゴシック" w:hAnsi="游ゴシック" w:cs="ＭＳ 明朝" w:hint="eastAsia"/>
          <w:color w:val="auto"/>
          <w:sz w:val="21"/>
          <w:szCs w:val="21"/>
        </w:rPr>
        <w:t>版横書き、</w:t>
      </w:r>
      <w:r w:rsidR="001768E9" w:rsidRPr="002B1EE9">
        <w:rPr>
          <w:rFonts w:ascii="游ゴシック" w:eastAsia="游ゴシック" w:hAnsi="游ゴシック" w:hint="eastAsia"/>
          <w:color w:val="auto"/>
          <w:sz w:val="21"/>
          <w:szCs w:val="21"/>
        </w:rPr>
        <w:t>２</w:t>
      </w:r>
      <w:r w:rsidRPr="002B1EE9">
        <w:rPr>
          <w:rFonts w:ascii="游ゴシック" w:eastAsia="游ゴシック" w:hAnsi="游ゴシック" w:cs="ＭＳ 明朝" w:hint="eastAsia"/>
          <w:color w:val="auto"/>
          <w:sz w:val="21"/>
          <w:szCs w:val="21"/>
        </w:rPr>
        <w:t>枚で作成されている。</w:t>
      </w:r>
    </w:p>
    <w:p w14:paraId="5B32321A" w14:textId="66708101" w:rsidR="009F0A1E" w:rsidRPr="002B1EE9" w:rsidRDefault="009F0A1E" w:rsidP="009F0A1E">
      <w:pPr>
        <w:spacing w:after="0"/>
        <w:ind w:left="851" w:rightChars="127" w:right="279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hint="eastAsia"/>
          <w:color w:val="auto"/>
          <w:sz w:val="21"/>
          <w:szCs w:val="21"/>
        </w:rPr>
        <w:t>□</w:t>
      </w:r>
      <w:r w:rsidRPr="002B1EE9">
        <w:rPr>
          <w:rFonts w:ascii="游ゴシック" w:eastAsia="游ゴシック" w:hAnsi="游ゴシック"/>
          <w:color w:val="auto"/>
          <w:sz w:val="21"/>
          <w:szCs w:val="21"/>
        </w:rPr>
        <w:t xml:space="preserve"> </w:t>
      </w:r>
      <w:r w:rsidR="00D34EC1" w:rsidRPr="002B1EE9">
        <w:rPr>
          <w:rFonts w:ascii="游ゴシック" w:eastAsia="游ゴシック" w:hAnsi="游ゴシック" w:cs="ＭＳ 明朝" w:hint="eastAsia"/>
          <w:color w:val="auto"/>
          <w:sz w:val="21"/>
          <w:szCs w:val="21"/>
        </w:rPr>
        <w:t>４</w:t>
      </w:r>
      <w:r w:rsidRPr="002B1EE9">
        <w:rPr>
          <w:rFonts w:ascii="游ゴシック" w:eastAsia="游ゴシック" w:hAnsi="游ゴシック"/>
          <w:color w:val="auto"/>
          <w:sz w:val="21"/>
          <w:szCs w:val="21"/>
        </w:rPr>
        <w:t xml:space="preserve"> </w:t>
      </w:r>
      <w:r w:rsidRPr="002B1EE9">
        <w:rPr>
          <w:rFonts w:ascii="游ゴシック" w:eastAsia="游ゴシック" w:hAnsi="游ゴシック" w:cs="ＭＳ 明朝" w:hint="eastAsia"/>
          <w:color w:val="auto"/>
          <w:sz w:val="21"/>
          <w:szCs w:val="21"/>
        </w:rPr>
        <w:t>ワードで作成</w:t>
      </w:r>
      <w:r w:rsidRPr="002B1EE9">
        <w:rPr>
          <w:rFonts w:ascii="游ゴシック" w:eastAsia="游ゴシック" w:hAnsi="游ゴシック" w:cs="ＭＳ 明朝" w:hint="eastAsia"/>
          <w:sz w:val="21"/>
          <w:szCs w:val="21"/>
        </w:rPr>
        <w:t>されている。</w:t>
      </w:r>
    </w:p>
    <w:p w14:paraId="2FB8FC05" w14:textId="72836185" w:rsidR="009F0A1E" w:rsidRPr="002B1EE9" w:rsidRDefault="009F0A1E" w:rsidP="006606B1">
      <w:pPr>
        <w:spacing w:after="0"/>
        <w:ind w:left="851" w:rightChars="127" w:right="279"/>
        <w:rPr>
          <w:rFonts w:ascii="游ゴシック" w:eastAsia="游ゴシック" w:hAnsi="游ゴシック" w:cs="ＭＳ 明朝"/>
          <w:sz w:val="21"/>
          <w:szCs w:val="21"/>
        </w:rPr>
      </w:pPr>
      <w:r w:rsidRPr="002B1EE9">
        <w:rPr>
          <w:rFonts w:ascii="游ゴシック" w:eastAsia="游ゴシック" w:hAnsi="游ゴシック" w:hint="eastAsia"/>
          <w:sz w:val="21"/>
          <w:szCs w:val="21"/>
        </w:rPr>
        <w:t>□</w:t>
      </w:r>
      <w:r w:rsidRPr="002B1EE9">
        <w:rPr>
          <w:rFonts w:ascii="游ゴシック" w:eastAsia="游ゴシック" w:hAnsi="游ゴシック"/>
          <w:sz w:val="21"/>
          <w:szCs w:val="21"/>
        </w:rPr>
        <w:t xml:space="preserve"> </w:t>
      </w:r>
      <w:r w:rsidR="00D34EC1" w:rsidRPr="002B1EE9">
        <w:rPr>
          <w:rFonts w:ascii="游ゴシック" w:eastAsia="游ゴシック" w:hAnsi="游ゴシック" w:cs="ＭＳ 明朝" w:hint="eastAsia"/>
          <w:sz w:val="21"/>
          <w:szCs w:val="21"/>
        </w:rPr>
        <w:t>５</w:t>
      </w:r>
      <w:r w:rsidRPr="002B1EE9">
        <w:rPr>
          <w:rFonts w:ascii="游ゴシック" w:eastAsia="游ゴシック" w:hAnsi="游ゴシック"/>
          <w:sz w:val="21"/>
          <w:szCs w:val="21"/>
        </w:rPr>
        <w:t xml:space="preserve"> </w:t>
      </w:r>
      <w:r w:rsidRPr="002B1EE9">
        <w:rPr>
          <w:rFonts w:ascii="游ゴシック" w:eastAsia="游ゴシック" w:hAnsi="游ゴシック" w:cs="ＭＳ 明朝" w:hint="eastAsia"/>
          <w:sz w:val="21"/>
          <w:szCs w:val="21"/>
        </w:rPr>
        <w:t>発表者氏名の前に「〇」をつけてある</w:t>
      </w:r>
      <w:r w:rsidR="006606B1" w:rsidRPr="002B1EE9">
        <w:rPr>
          <w:rFonts w:ascii="游ゴシック" w:eastAsia="游ゴシック" w:hAnsi="游ゴシック" w:cs="ＭＳ 明朝" w:hint="eastAsia"/>
          <w:sz w:val="21"/>
          <w:szCs w:val="21"/>
        </w:rPr>
        <w:t>。</w:t>
      </w:r>
      <w:r w:rsidRPr="002B1EE9">
        <w:rPr>
          <w:rFonts w:ascii="游ゴシック" w:eastAsia="游ゴシック" w:hAnsi="游ゴシック"/>
          <w:sz w:val="21"/>
          <w:szCs w:val="21"/>
        </w:rPr>
        <w:t xml:space="preserve"> </w:t>
      </w:r>
    </w:p>
    <w:p w14:paraId="66A906DC" w14:textId="339DB4E1" w:rsidR="009F0A1E" w:rsidRPr="002B1EE9" w:rsidRDefault="009F0A1E" w:rsidP="009F0A1E">
      <w:pPr>
        <w:spacing w:after="0"/>
        <w:ind w:left="851" w:rightChars="127" w:right="279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hint="eastAsia"/>
          <w:sz w:val="21"/>
          <w:szCs w:val="21"/>
        </w:rPr>
        <w:t>□</w:t>
      </w:r>
      <w:r w:rsidRPr="002B1EE9">
        <w:rPr>
          <w:rFonts w:ascii="游ゴシック" w:eastAsia="游ゴシック" w:hAnsi="游ゴシック"/>
          <w:sz w:val="21"/>
          <w:szCs w:val="21"/>
        </w:rPr>
        <w:t xml:space="preserve"> </w:t>
      </w:r>
      <w:r w:rsidR="00D34EC1" w:rsidRPr="002B1EE9">
        <w:rPr>
          <w:rFonts w:ascii="游ゴシック" w:eastAsia="游ゴシック" w:hAnsi="游ゴシック" w:cs="ＭＳ 明朝" w:hint="eastAsia"/>
          <w:sz w:val="21"/>
          <w:szCs w:val="21"/>
        </w:rPr>
        <w:t>６</w:t>
      </w:r>
      <w:r w:rsidRPr="002B1EE9">
        <w:rPr>
          <w:rFonts w:ascii="游ゴシック" w:eastAsia="游ゴシック" w:hAnsi="游ゴシック"/>
          <w:sz w:val="21"/>
          <w:szCs w:val="21"/>
        </w:rPr>
        <w:t xml:space="preserve"> </w:t>
      </w:r>
      <w:r w:rsidRPr="002B1EE9">
        <w:rPr>
          <w:rFonts w:ascii="游ゴシック" w:eastAsia="游ゴシック" w:hAnsi="游ゴシック" w:cs="ＭＳ 明朝" w:hint="eastAsia"/>
          <w:sz w:val="21"/>
          <w:szCs w:val="21"/>
        </w:rPr>
        <w:t>余白は、上下左右を</w:t>
      </w:r>
      <w:r w:rsidRPr="002B1EE9">
        <w:rPr>
          <w:rFonts w:ascii="游ゴシック" w:eastAsia="游ゴシック" w:hAnsi="游ゴシック"/>
          <w:sz w:val="21"/>
          <w:szCs w:val="21"/>
        </w:rPr>
        <w:t>25</w:t>
      </w:r>
      <w:r w:rsidRPr="002B1EE9">
        <w:rPr>
          <w:rFonts w:ascii="游ゴシック" w:eastAsia="游ゴシック" w:hAnsi="游ゴシック" w:cs="ＭＳ 明朝" w:hint="eastAsia"/>
          <w:sz w:val="21"/>
          <w:szCs w:val="21"/>
        </w:rPr>
        <w:t>ミリ以上としている。</w:t>
      </w:r>
      <w:r w:rsidRPr="002B1EE9">
        <w:rPr>
          <w:rFonts w:ascii="游ゴシック" w:eastAsia="游ゴシック" w:hAnsi="游ゴシック"/>
          <w:sz w:val="21"/>
          <w:szCs w:val="21"/>
        </w:rPr>
        <w:t xml:space="preserve"> </w:t>
      </w:r>
    </w:p>
    <w:p w14:paraId="7D7904DA" w14:textId="4F75793E" w:rsidR="009F0A1E" w:rsidRPr="002B1EE9" w:rsidRDefault="009F0A1E" w:rsidP="009F0A1E">
      <w:pPr>
        <w:spacing w:after="0"/>
        <w:ind w:left="851" w:rightChars="127" w:right="279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hint="eastAsia"/>
          <w:sz w:val="21"/>
          <w:szCs w:val="21"/>
        </w:rPr>
        <w:t>□</w:t>
      </w:r>
      <w:r w:rsidRPr="002B1EE9">
        <w:rPr>
          <w:rFonts w:ascii="游ゴシック" w:eastAsia="游ゴシック" w:hAnsi="游ゴシック"/>
          <w:sz w:val="21"/>
          <w:szCs w:val="21"/>
        </w:rPr>
        <w:t xml:space="preserve"> </w:t>
      </w:r>
      <w:r w:rsidR="00D34EC1" w:rsidRPr="002B1EE9">
        <w:rPr>
          <w:rFonts w:ascii="游ゴシック" w:eastAsia="游ゴシック" w:hAnsi="游ゴシック" w:cs="ＭＳ 明朝" w:hint="eastAsia"/>
          <w:sz w:val="21"/>
          <w:szCs w:val="21"/>
        </w:rPr>
        <w:t>７</w:t>
      </w:r>
      <w:r w:rsidRPr="002B1EE9">
        <w:rPr>
          <w:rFonts w:ascii="游ゴシック" w:eastAsia="游ゴシック" w:hAnsi="游ゴシック"/>
          <w:sz w:val="21"/>
          <w:szCs w:val="21"/>
        </w:rPr>
        <w:t xml:space="preserve"> </w:t>
      </w:r>
      <w:r w:rsidRPr="002B1EE9">
        <w:rPr>
          <w:rFonts w:ascii="游ゴシック" w:eastAsia="游ゴシック" w:hAnsi="游ゴシック" w:cs="ＭＳ 明朝" w:hint="eastAsia"/>
          <w:sz w:val="21"/>
          <w:szCs w:val="21"/>
        </w:rPr>
        <w:t>フォントは明朝体細字</w:t>
      </w:r>
      <w:r w:rsidRPr="002B1EE9">
        <w:rPr>
          <w:rFonts w:ascii="游ゴシック" w:eastAsia="游ゴシック" w:hAnsi="游ゴシック"/>
          <w:sz w:val="21"/>
          <w:szCs w:val="21"/>
        </w:rPr>
        <w:t>10.5pt</w:t>
      </w:r>
      <w:r w:rsidRPr="002B1EE9">
        <w:rPr>
          <w:rFonts w:ascii="游ゴシック" w:eastAsia="游ゴシック" w:hAnsi="游ゴシック" w:cs="ＭＳ 明朝" w:hint="eastAsia"/>
          <w:sz w:val="21"/>
          <w:szCs w:val="21"/>
        </w:rPr>
        <w:t>で作成されている。</w:t>
      </w:r>
      <w:r w:rsidRPr="002B1EE9">
        <w:rPr>
          <w:rFonts w:ascii="游ゴシック" w:eastAsia="游ゴシック" w:hAnsi="游ゴシック"/>
          <w:sz w:val="21"/>
          <w:szCs w:val="21"/>
        </w:rPr>
        <w:t xml:space="preserve"> </w:t>
      </w:r>
    </w:p>
    <w:p w14:paraId="26BC24B8" w14:textId="07F09F28" w:rsidR="009F0A1E" w:rsidRPr="002B1EE9" w:rsidRDefault="009F0A1E" w:rsidP="009F0A1E">
      <w:pPr>
        <w:spacing w:after="0"/>
        <w:ind w:left="851" w:rightChars="127" w:right="279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hint="eastAsia"/>
          <w:sz w:val="21"/>
          <w:szCs w:val="21"/>
        </w:rPr>
        <w:t>□</w:t>
      </w:r>
      <w:r w:rsidRPr="002B1EE9">
        <w:rPr>
          <w:rFonts w:ascii="游ゴシック" w:eastAsia="游ゴシック" w:hAnsi="游ゴシック"/>
          <w:sz w:val="21"/>
          <w:szCs w:val="21"/>
        </w:rPr>
        <w:t xml:space="preserve"> </w:t>
      </w:r>
      <w:r w:rsidR="00D34EC1" w:rsidRPr="002B1EE9">
        <w:rPr>
          <w:rFonts w:ascii="游ゴシック" w:eastAsia="游ゴシック" w:hAnsi="游ゴシック" w:cs="ＭＳ 明朝" w:hint="eastAsia"/>
          <w:sz w:val="21"/>
          <w:szCs w:val="21"/>
        </w:rPr>
        <w:t>８</w:t>
      </w:r>
      <w:r w:rsidRPr="002B1EE9">
        <w:rPr>
          <w:rFonts w:ascii="游ゴシック" w:eastAsia="游ゴシック" w:hAnsi="游ゴシック"/>
          <w:sz w:val="21"/>
          <w:szCs w:val="21"/>
        </w:rPr>
        <w:t xml:space="preserve"> </w:t>
      </w:r>
      <w:r w:rsidRPr="002B1EE9">
        <w:rPr>
          <w:rFonts w:ascii="游ゴシック" w:eastAsia="游ゴシック" w:hAnsi="游ゴシック" w:cs="ＭＳ 明朝" w:hint="eastAsia"/>
          <w:sz w:val="21"/>
          <w:szCs w:val="21"/>
        </w:rPr>
        <w:t>文体は「である調」で作成されている。</w:t>
      </w:r>
      <w:r w:rsidRPr="002B1EE9">
        <w:rPr>
          <w:rFonts w:ascii="游ゴシック" w:eastAsia="游ゴシック" w:hAnsi="游ゴシック"/>
          <w:sz w:val="21"/>
          <w:szCs w:val="21"/>
        </w:rPr>
        <w:t xml:space="preserve">  </w:t>
      </w:r>
    </w:p>
    <w:p w14:paraId="74F6BB88" w14:textId="77777777" w:rsidR="009F0A1E" w:rsidRPr="002B1EE9" w:rsidRDefault="009F0A1E" w:rsidP="009F0A1E">
      <w:pPr>
        <w:spacing w:after="0"/>
        <w:ind w:left="851" w:rightChars="127" w:right="279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/>
          <w:sz w:val="21"/>
          <w:szCs w:val="21"/>
        </w:rPr>
        <w:t xml:space="preserve"> </w:t>
      </w:r>
    </w:p>
    <w:p w14:paraId="1AD974B2" w14:textId="70875D85" w:rsidR="009F0A1E" w:rsidRPr="002B1EE9" w:rsidRDefault="009F0A1E" w:rsidP="009F0A1E">
      <w:pPr>
        <w:spacing w:after="0"/>
        <w:ind w:left="851" w:rightChars="127" w:right="279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ＭＳ 明朝" w:hint="eastAsia"/>
          <w:sz w:val="21"/>
          <w:szCs w:val="21"/>
        </w:rPr>
        <w:t>発表原稿以外の発表資料の有無</w:t>
      </w:r>
    </w:p>
    <w:p w14:paraId="2BD50C31" w14:textId="235E9FF1" w:rsidR="0028647F" w:rsidRPr="002B1EE9" w:rsidRDefault="009F0A1E" w:rsidP="009F0A1E">
      <w:pPr>
        <w:spacing w:after="0"/>
        <w:ind w:left="851" w:rightChars="127" w:right="279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hint="eastAsia"/>
          <w:sz w:val="21"/>
          <w:szCs w:val="21"/>
        </w:rPr>
        <w:t>□</w:t>
      </w:r>
      <w:r w:rsidRPr="002B1EE9">
        <w:rPr>
          <w:rFonts w:ascii="游ゴシック" w:eastAsia="游ゴシック" w:hAnsi="游ゴシック"/>
          <w:sz w:val="21"/>
          <w:szCs w:val="21"/>
        </w:rPr>
        <w:t xml:space="preserve"> </w:t>
      </w:r>
      <w:r w:rsidRPr="002B1EE9">
        <w:rPr>
          <w:rFonts w:ascii="游ゴシック" w:eastAsia="游ゴシック" w:hAnsi="游ゴシック" w:cs="ＭＳ 明朝" w:hint="eastAsia"/>
          <w:sz w:val="21"/>
          <w:szCs w:val="21"/>
        </w:rPr>
        <w:t>有</w:t>
      </w:r>
      <w:proofErr w:type="gramStart"/>
      <w:r w:rsidRPr="002B1EE9">
        <w:rPr>
          <w:rFonts w:ascii="游ゴシック" w:eastAsia="游ゴシック" w:hAnsi="游ゴシック"/>
          <w:sz w:val="21"/>
          <w:szCs w:val="21"/>
        </w:rPr>
        <w:t xml:space="preserve"> </w:t>
      </w:r>
      <w:r w:rsidRPr="002B1EE9">
        <w:rPr>
          <w:rFonts w:ascii="游ゴシック" w:eastAsia="游ゴシック" w:hAnsi="游ゴシック" w:cs="ＭＳ 明朝" w:hint="eastAsia"/>
          <w:sz w:val="21"/>
          <w:szCs w:val="21"/>
        </w:rPr>
        <w:t>・</w:t>
      </w:r>
      <w:proofErr w:type="gramEnd"/>
      <w:r w:rsidRPr="002B1EE9">
        <w:rPr>
          <w:rFonts w:ascii="游ゴシック" w:eastAsia="游ゴシック" w:hAnsi="游ゴシック"/>
          <w:sz w:val="21"/>
          <w:szCs w:val="21"/>
        </w:rPr>
        <w:t xml:space="preserve"> </w:t>
      </w:r>
      <w:r w:rsidRPr="002B1EE9">
        <w:rPr>
          <w:rFonts w:ascii="游ゴシック" w:eastAsia="游ゴシック" w:hAnsi="游ゴシック" w:hint="eastAsia"/>
          <w:sz w:val="21"/>
          <w:szCs w:val="21"/>
        </w:rPr>
        <w:t>□</w:t>
      </w:r>
      <w:r w:rsidRPr="002B1EE9">
        <w:rPr>
          <w:rFonts w:ascii="游ゴシック" w:eastAsia="游ゴシック" w:hAnsi="游ゴシック"/>
          <w:sz w:val="21"/>
          <w:szCs w:val="21"/>
        </w:rPr>
        <w:t xml:space="preserve"> </w:t>
      </w:r>
      <w:r w:rsidRPr="002B1EE9">
        <w:rPr>
          <w:rFonts w:ascii="游ゴシック" w:eastAsia="游ゴシック" w:hAnsi="游ゴシック" w:cs="ＭＳ 明朝" w:hint="eastAsia"/>
          <w:sz w:val="21"/>
          <w:szCs w:val="21"/>
        </w:rPr>
        <w:t>無</w:t>
      </w:r>
      <w:r w:rsidRPr="002B1EE9">
        <w:rPr>
          <w:rFonts w:ascii="游ゴシック" w:eastAsia="游ゴシック" w:hAnsi="游ゴシック"/>
          <w:sz w:val="21"/>
          <w:szCs w:val="21"/>
        </w:rPr>
        <w:t xml:space="preserve">  </w:t>
      </w:r>
    </w:p>
    <w:sectPr w:rsidR="0028647F" w:rsidRPr="002B1EE9" w:rsidSect="004D32AC">
      <w:footerReference w:type="even" r:id="rId8"/>
      <w:footerReference w:type="default" r:id="rId9"/>
      <w:pgSz w:w="11904" w:h="16838" w:code="9"/>
      <w:pgMar w:top="1134" w:right="567" w:bottom="1134" w:left="567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3FF3F" w14:textId="77777777" w:rsidR="00623420" w:rsidRDefault="00623420">
      <w:pPr>
        <w:spacing w:after="0" w:line="240" w:lineRule="auto"/>
      </w:pPr>
      <w:r>
        <w:separator/>
      </w:r>
    </w:p>
  </w:endnote>
  <w:endnote w:type="continuationSeparator" w:id="0">
    <w:p w14:paraId="5D80FF2D" w14:textId="77777777" w:rsidR="00623420" w:rsidRDefault="00623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Mincho">
    <w:altName w:val="Cambria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C8AE4" w14:textId="77777777" w:rsidR="0028647F" w:rsidRDefault="008F09EC">
    <w:pPr>
      <w:spacing w:after="76"/>
      <w:ind w:left="106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rPr>
        <w:rFonts w:ascii="HG丸ｺﾞｼｯｸM-PRO" w:eastAsia="HG丸ｺﾞｼｯｸM-PRO" w:hAnsi="HG丸ｺﾞｼｯｸM-PRO" w:cs="HG丸ｺﾞｼｯｸM-PRO"/>
        <w:sz w:val="24"/>
      </w:rPr>
      <w:t xml:space="preserve"> </w:t>
    </w:r>
    <w:r>
      <w:t xml:space="preserve"> </w:t>
    </w:r>
  </w:p>
  <w:p w14:paraId="77A93D11" w14:textId="77777777" w:rsidR="0028647F" w:rsidRDefault="008F09EC">
    <w:pPr>
      <w:spacing w:after="0"/>
      <w:ind w:left="1190"/>
    </w:pPr>
    <w:r>
      <w:rPr>
        <w:rFonts w:ascii="HG丸ｺﾞｼｯｸM-PRO" w:eastAsia="HG丸ｺﾞｼｯｸM-PRO" w:hAnsi="HG丸ｺﾞｼｯｸM-PRO" w:cs="HG丸ｺﾞｼｯｸM-PRO"/>
        <w:sz w:val="24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2D585" w14:textId="726630DF" w:rsidR="0028647F" w:rsidRDefault="008F09EC">
    <w:pPr>
      <w:spacing w:after="76"/>
      <w:ind w:left="1061"/>
      <w:jc w:val="center"/>
    </w:pPr>
    <w:r>
      <w:rPr>
        <w:rFonts w:ascii="HG丸ｺﾞｼｯｸM-PRO" w:eastAsia="HG丸ｺﾞｼｯｸM-PRO" w:hAnsi="HG丸ｺﾞｼｯｸM-PRO" w:cs="HG丸ｺﾞｼｯｸM-PRO"/>
        <w:sz w:val="24"/>
      </w:rPr>
      <w:t xml:space="preserve"> </w:t>
    </w:r>
    <w:r>
      <w:t xml:space="preserve"> </w:t>
    </w:r>
  </w:p>
  <w:p w14:paraId="0FC62171" w14:textId="77777777" w:rsidR="0028647F" w:rsidRDefault="008F09EC">
    <w:pPr>
      <w:spacing w:after="0"/>
      <w:ind w:left="1190"/>
    </w:pPr>
    <w:r>
      <w:rPr>
        <w:rFonts w:ascii="HG丸ｺﾞｼｯｸM-PRO" w:eastAsia="HG丸ｺﾞｼｯｸM-PRO" w:hAnsi="HG丸ｺﾞｼｯｸM-PRO" w:cs="HG丸ｺﾞｼｯｸM-PRO"/>
        <w:sz w:val="24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D8101" w14:textId="77777777" w:rsidR="00623420" w:rsidRDefault="00623420">
      <w:pPr>
        <w:spacing w:after="0" w:line="240" w:lineRule="auto"/>
      </w:pPr>
      <w:r>
        <w:separator/>
      </w:r>
    </w:p>
  </w:footnote>
  <w:footnote w:type="continuationSeparator" w:id="0">
    <w:p w14:paraId="59684C4A" w14:textId="77777777" w:rsidR="00623420" w:rsidRDefault="006234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F02FB"/>
    <w:multiLevelType w:val="hybridMultilevel"/>
    <w:tmpl w:val="F4DADD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BA1A79"/>
    <w:multiLevelType w:val="hybridMultilevel"/>
    <w:tmpl w:val="995CFE0C"/>
    <w:lvl w:ilvl="0" w:tplc="B7F82E7C">
      <w:start w:val="1"/>
      <w:numFmt w:val="decimal"/>
      <w:lvlText w:val="%1."/>
      <w:lvlJc w:val="left"/>
      <w:pPr>
        <w:ind w:left="202"/>
      </w:pPr>
      <w:rPr>
        <w:rFonts w:ascii="BIZ UDMincho" w:eastAsia="BIZ UDMincho" w:hAnsi="BIZ UDMincho" w:cs="BIZ UDMincho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1292A8">
      <w:start w:val="1"/>
      <w:numFmt w:val="lowerLetter"/>
      <w:lvlText w:val="%2"/>
      <w:lvlJc w:val="left"/>
      <w:pPr>
        <w:ind w:left="915"/>
      </w:pPr>
      <w:rPr>
        <w:rFonts w:ascii="BIZ UDMincho" w:eastAsia="BIZ UDMincho" w:hAnsi="BIZ UDMincho" w:cs="BIZ UDMincho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46BA8A">
      <w:start w:val="1"/>
      <w:numFmt w:val="lowerRoman"/>
      <w:lvlText w:val="%3"/>
      <w:lvlJc w:val="left"/>
      <w:pPr>
        <w:ind w:left="1635"/>
      </w:pPr>
      <w:rPr>
        <w:rFonts w:ascii="BIZ UDMincho" w:eastAsia="BIZ UDMincho" w:hAnsi="BIZ UDMincho" w:cs="BIZ UDMincho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A8B772">
      <w:start w:val="1"/>
      <w:numFmt w:val="decimal"/>
      <w:lvlText w:val="%4"/>
      <w:lvlJc w:val="left"/>
      <w:pPr>
        <w:ind w:left="2355"/>
      </w:pPr>
      <w:rPr>
        <w:rFonts w:ascii="BIZ UDMincho" w:eastAsia="BIZ UDMincho" w:hAnsi="BIZ UDMincho" w:cs="BIZ UDMincho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A82888">
      <w:start w:val="1"/>
      <w:numFmt w:val="lowerLetter"/>
      <w:lvlText w:val="%5"/>
      <w:lvlJc w:val="left"/>
      <w:pPr>
        <w:ind w:left="3075"/>
      </w:pPr>
      <w:rPr>
        <w:rFonts w:ascii="BIZ UDMincho" w:eastAsia="BIZ UDMincho" w:hAnsi="BIZ UDMincho" w:cs="BIZ UDMincho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22C9EA">
      <w:start w:val="1"/>
      <w:numFmt w:val="lowerRoman"/>
      <w:lvlText w:val="%6"/>
      <w:lvlJc w:val="left"/>
      <w:pPr>
        <w:ind w:left="3795"/>
      </w:pPr>
      <w:rPr>
        <w:rFonts w:ascii="BIZ UDMincho" w:eastAsia="BIZ UDMincho" w:hAnsi="BIZ UDMincho" w:cs="BIZ UDMincho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A03282">
      <w:start w:val="1"/>
      <w:numFmt w:val="decimal"/>
      <w:lvlText w:val="%7"/>
      <w:lvlJc w:val="left"/>
      <w:pPr>
        <w:ind w:left="4515"/>
      </w:pPr>
      <w:rPr>
        <w:rFonts w:ascii="BIZ UDMincho" w:eastAsia="BIZ UDMincho" w:hAnsi="BIZ UDMincho" w:cs="BIZ UDMincho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6E60B2">
      <w:start w:val="1"/>
      <w:numFmt w:val="lowerLetter"/>
      <w:lvlText w:val="%8"/>
      <w:lvlJc w:val="left"/>
      <w:pPr>
        <w:ind w:left="5235"/>
      </w:pPr>
      <w:rPr>
        <w:rFonts w:ascii="BIZ UDMincho" w:eastAsia="BIZ UDMincho" w:hAnsi="BIZ UDMincho" w:cs="BIZ UDMincho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38BF68">
      <w:start w:val="1"/>
      <w:numFmt w:val="lowerRoman"/>
      <w:lvlText w:val="%9"/>
      <w:lvlJc w:val="left"/>
      <w:pPr>
        <w:ind w:left="5955"/>
      </w:pPr>
      <w:rPr>
        <w:rFonts w:ascii="BIZ UDMincho" w:eastAsia="BIZ UDMincho" w:hAnsi="BIZ UDMincho" w:cs="BIZ UDMincho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490043"/>
    <w:multiLevelType w:val="hybridMultilevel"/>
    <w:tmpl w:val="439057E2"/>
    <w:lvl w:ilvl="0" w:tplc="FE3E2BEC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2F4096"/>
    <w:multiLevelType w:val="hybridMultilevel"/>
    <w:tmpl w:val="DED05230"/>
    <w:lvl w:ilvl="0" w:tplc="78DAD862">
      <w:start w:val="1"/>
      <w:numFmt w:val="decimal"/>
      <w:lvlText w:val="%1."/>
      <w:lvlJc w:val="left"/>
      <w:pPr>
        <w:ind w:left="420"/>
      </w:pPr>
      <w:rPr>
        <w:rFonts w:ascii="Century" w:eastAsia="BIZ UDMincho" w:hAnsi="Century" w:cs="BIZ UDMincho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C67CF2">
      <w:start w:val="1"/>
      <w:numFmt w:val="lowerLetter"/>
      <w:lvlText w:val="%2"/>
      <w:lvlJc w:val="left"/>
      <w:pPr>
        <w:ind w:left="1193"/>
      </w:pPr>
      <w:rPr>
        <w:rFonts w:ascii="BIZ UDMincho" w:eastAsia="BIZ UDMincho" w:hAnsi="BIZ UDMincho" w:cs="BIZ UDMincho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9E020E">
      <w:start w:val="1"/>
      <w:numFmt w:val="lowerRoman"/>
      <w:lvlText w:val="%3"/>
      <w:lvlJc w:val="left"/>
      <w:pPr>
        <w:ind w:left="1913"/>
      </w:pPr>
      <w:rPr>
        <w:rFonts w:ascii="BIZ UDMincho" w:eastAsia="BIZ UDMincho" w:hAnsi="BIZ UDMincho" w:cs="BIZ UDMincho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B454FE">
      <w:start w:val="1"/>
      <w:numFmt w:val="decimal"/>
      <w:lvlText w:val="%4"/>
      <w:lvlJc w:val="left"/>
      <w:pPr>
        <w:ind w:left="2633"/>
      </w:pPr>
      <w:rPr>
        <w:rFonts w:ascii="BIZ UDMincho" w:eastAsia="BIZ UDMincho" w:hAnsi="BIZ UDMincho" w:cs="BIZ UDMincho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8CB0B4">
      <w:start w:val="1"/>
      <w:numFmt w:val="lowerLetter"/>
      <w:lvlText w:val="%5"/>
      <w:lvlJc w:val="left"/>
      <w:pPr>
        <w:ind w:left="3353"/>
      </w:pPr>
      <w:rPr>
        <w:rFonts w:ascii="BIZ UDMincho" w:eastAsia="BIZ UDMincho" w:hAnsi="BIZ UDMincho" w:cs="BIZ UDMincho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D0F984">
      <w:start w:val="1"/>
      <w:numFmt w:val="lowerRoman"/>
      <w:lvlText w:val="%6"/>
      <w:lvlJc w:val="left"/>
      <w:pPr>
        <w:ind w:left="4073"/>
      </w:pPr>
      <w:rPr>
        <w:rFonts w:ascii="BIZ UDMincho" w:eastAsia="BIZ UDMincho" w:hAnsi="BIZ UDMincho" w:cs="BIZ UDMincho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D88D92">
      <w:start w:val="1"/>
      <w:numFmt w:val="decimal"/>
      <w:lvlText w:val="%7"/>
      <w:lvlJc w:val="left"/>
      <w:pPr>
        <w:ind w:left="4793"/>
      </w:pPr>
      <w:rPr>
        <w:rFonts w:ascii="BIZ UDMincho" w:eastAsia="BIZ UDMincho" w:hAnsi="BIZ UDMincho" w:cs="BIZ UDMincho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3CCEA2">
      <w:start w:val="1"/>
      <w:numFmt w:val="lowerLetter"/>
      <w:lvlText w:val="%8"/>
      <w:lvlJc w:val="left"/>
      <w:pPr>
        <w:ind w:left="5513"/>
      </w:pPr>
      <w:rPr>
        <w:rFonts w:ascii="BIZ UDMincho" w:eastAsia="BIZ UDMincho" w:hAnsi="BIZ UDMincho" w:cs="BIZ UDMincho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FAA5EE">
      <w:start w:val="1"/>
      <w:numFmt w:val="lowerRoman"/>
      <w:lvlText w:val="%9"/>
      <w:lvlJc w:val="left"/>
      <w:pPr>
        <w:ind w:left="6233"/>
      </w:pPr>
      <w:rPr>
        <w:rFonts w:ascii="BIZ UDMincho" w:eastAsia="BIZ UDMincho" w:hAnsi="BIZ UDMincho" w:cs="BIZ UDMincho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2AD2A75"/>
    <w:multiLevelType w:val="hybridMultilevel"/>
    <w:tmpl w:val="E72866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8192243">
    <w:abstractNumId w:val="3"/>
  </w:num>
  <w:num w:numId="2" w16cid:durableId="820931009">
    <w:abstractNumId w:val="1"/>
  </w:num>
  <w:num w:numId="3" w16cid:durableId="526454820">
    <w:abstractNumId w:val="4"/>
  </w:num>
  <w:num w:numId="4" w16cid:durableId="439958979">
    <w:abstractNumId w:val="0"/>
  </w:num>
  <w:num w:numId="5" w16cid:durableId="16239236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47F"/>
    <w:rsid w:val="000327B1"/>
    <w:rsid w:val="00061014"/>
    <w:rsid w:val="0007027C"/>
    <w:rsid w:val="00072963"/>
    <w:rsid w:val="000C02ED"/>
    <w:rsid w:val="00104CEB"/>
    <w:rsid w:val="001768E9"/>
    <w:rsid w:val="001B1589"/>
    <w:rsid w:val="001B29E3"/>
    <w:rsid w:val="001C5427"/>
    <w:rsid w:val="002110D7"/>
    <w:rsid w:val="002309A2"/>
    <w:rsid w:val="00251725"/>
    <w:rsid w:val="0028647F"/>
    <w:rsid w:val="002B1EE9"/>
    <w:rsid w:val="002B2614"/>
    <w:rsid w:val="002E420B"/>
    <w:rsid w:val="003007E9"/>
    <w:rsid w:val="00341CE6"/>
    <w:rsid w:val="00346191"/>
    <w:rsid w:val="003D1605"/>
    <w:rsid w:val="00404101"/>
    <w:rsid w:val="00415876"/>
    <w:rsid w:val="00441496"/>
    <w:rsid w:val="00443603"/>
    <w:rsid w:val="004C1C7B"/>
    <w:rsid w:val="004D32AC"/>
    <w:rsid w:val="004F4745"/>
    <w:rsid w:val="004F4D8B"/>
    <w:rsid w:val="004F617C"/>
    <w:rsid w:val="00512230"/>
    <w:rsid w:val="005304E3"/>
    <w:rsid w:val="005559A4"/>
    <w:rsid w:val="005D44D6"/>
    <w:rsid w:val="005E7458"/>
    <w:rsid w:val="005F7E10"/>
    <w:rsid w:val="006027AC"/>
    <w:rsid w:val="00623420"/>
    <w:rsid w:val="006266CB"/>
    <w:rsid w:val="006606B1"/>
    <w:rsid w:val="00686A6E"/>
    <w:rsid w:val="006C1288"/>
    <w:rsid w:val="006E4C38"/>
    <w:rsid w:val="00717BD0"/>
    <w:rsid w:val="0076763D"/>
    <w:rsid w:val="007859A6"/>
    <w:rsid w:val="007A0E60"/>
    <w:rsid w:val="007A5D0D"/>
    <w:rsid w:val="007A7122"/>
    <w:rsid w:val="00806098"/>
    <w:rsid w:val="00846BC2"/>
    <w:rsid w:val="008A39D1"/>
    <w:rsid w:val="008F09EC"/>
    <w:rsid w:val="009833BE"/>
    <w:rsid w:val="00987457"/>
    <w:rsid w:val="009B31BE"/>
    <w:rsid w:val="009C7510"/>
    <w:rsid w:val="009E28EF"/>
    <w:rsid w:val="009F0A1E"/>
    <w:rsid w:val="00A06A45"/>
    <w:rsid w:val="00A244BC"/>
    <w:rsid w:val="00A37595"/>
    <w:rsid w:val="00A41718"/>
    <w:rsid w:val="00A54A85"/>
    <w:rsid w:val="00A608D4"/>
    <w:rsid w:val="00A8277A"/>
    <w:rsid w:val="00A95726"/>
    <w:rsid w:val="00AC26D4"/>
    <w:rsid w:val="00AE0FC4"/>
    <w:rsid w:val="00AF0626"/>
    <w:rsid w:val="00AF4FD2"/>
    <w:rsid w:val="00B1474A"/>
    <w:rsid w:val="00B44046"/>
    <w:rsid w:val="00B631BE"/>
    <w:rsid w:val="00BF4501"/>
    <w:rsid w:val="00C100A1"/>
    <w:rsid w:val="00C51F63"/>
    <w:rsid w:val="00C72531"/>
    <w:rsid w:val="00C837D1"/>
    <w:rsid w:val="00C90615"/>
    <w:rsid w:val="00CE3544"/>
    <w:rsid w:val="00D34EC1"/>
    <w:rsid w:val="00D4008F"/>
    <w:rsid w:val="00D430BA"/>
    <w:rsid w:val="00D81037"/>
    <w:rsid w:val="00E8183D"/>
    <w:rsid w:val="00EA54C8"/>
    <w:rsid w:val="00EB3709"/>
    <w:rsid w:val="00F12060"/>
    <w:rsid w:val="00F17F7A"/>
    <w:rsid w:val="00F36315"/>
    <w:rsid w:val="00F37DCE"/>
    <w:rsid w:val="00F52C07"/>
    <w:rsid w:val="00FE19C0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8AFFAB"/>
  <w15:docId w15:val="{8502C9DF-E299-4296-A226-D2C22C33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505" w:lineRule="auto"/>
      <w:ind w:left="4833" w:hanging="2941"/>
      <w:outlineLvl w:val="0"/>
    </w:pPr>
    <w:rPr>
      <w:rFonts w:ascii="BIZ UDPゴシック" w:eastAsia="BIZ UDPゴシック" w:hAnsi="BIZ UDPゴシック" w:cs="BIZ UDPゴシック"/>
      <w:color w:val="000000"/>
      <w:sz w:val="5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80" w:line="259" w:lineRule="auto"/>
      <w:ind w:left="1172"/>
      <w:jc w:val="center"/>
      <w:outlineLvl w:val="1"/>
    </w:pPr>
    <w:rPr>
      <w:rFonts w:ascii="BIZ UDPゴシック" w:eastAsia="BIZ UDPゴシック" w:hAnsi="BIZ UDPゴシック" w:cs="BIZ UDPゴシック"/>
      <w:color w:val="000000"/>
      <w:sz w:val="52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24" w:line="259" w:lineRule="auto"/>
      <w:ind w:left="2736"/>
      <w:outlineLvl w:val="2"/>
    </w:pPr>
    <w:rPr>
      <w:rFonts w:ascii="BIZ UDPゴシック" w:eastAsia="BIZ UDPゴシック" w:hAnsi="BIZ UDPゴシック" w:cs="BIZ UDPゴシック"/>
      <w:b/>
      <w:color w:val="000000"/>
      <w:sz w:val="32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203" w:line="265" w:lineRule="auto"/>
      <w:ind w:left="1976" w:hanging="10"/>
      <w:outlineLvl w:val="3"/>
    </w:pPr>
    <w:rPr>
      <w:rFonts w:ascii="BIZ UDPゴシック" w:eastAsia="BIZ UDPゴシック" w:hAnsi="BIZ UDPゴシック" w:cs="BIZ UDPゴシック"/>
      <w:color w:val="000000"/>
      <w:sz w:val="32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after="289" w:line="259" w:lineRule="auto"/>
      <w:ind w:left="1186" w:hanging="10"/>
      <w:outlineLvl w:val="4"/>
    </w:pPr>
    <w:rPr>
      <w:rFonts w:ascii="BIZ UDPゴシック" w:eastAsia="BIZ UDPゴシック" w:hAnsi="BIZ UDPゴシック" w:cs="BIZ UDPゴシック"/>
      <w:b/>
      <w:color w:val="000000"/>
      <w:sz w:val="28"/>
    </w:rPr>
  </w:style>
  <w:style w:type="paragraph" w:styleId="6">
    <w:name w:val="heading 6"/>
    <w:next w:val="a"/>
    <w:link w:val="60"/>
    <w:uiPriority w:val="9"/>
    <w:unhideWhenUsed/>
    <w:qFormat/>
    <w:pPr>
      <w:keepNext/>
      <w:keepLines/>
      <w:spacing w:after="254" w:line="259" w:lineRule="auto"/>
      <w:ind w:left="10" w:right="634" w:hanging="10"/>
      <w:outlineLvl w:val="5"/>
    </w:pPr>
    <w:rPr>
      <w:rFonts w:ascii="BIZ UDPゴシック" w:eastAsia="BIZ UDPゴシック" w:hAnsi="BIZ UDPゴシック" w:cs="BIZ UDPゴシック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見出し 6 (文字)"/>
    <w:link w:val="6"/>
    <w:rPr>
      <w:rFonts w:ascii="BIZ UDPゴシック" w:eastAsia="BIZ UDPゴシック" w:hAnsi="BIZ UDPゴシック" w:cs="BIZ UDPゴシック"/>
      <w:color w:val="000000"/>
      <w:sz w:val="28"/>
    </w:rPr>
  </w:style>
  <w:style w:type="character" w:customStyle="1" w:styleId="50">
    <w:name w:val="見出し 5 (文字)"/>
    <w:link w:val="5"/>
    <w:rPr>
      <w:rFonts w:ascii="BIZ UDPゴシック" w:eastAsia="BIZ UDPゴシック" w:hAnsi="BIZ UDPゴシック" w:cs="BIZ UDPゴシック"/>
      <w:b/>
      <w:color w:val="000000"/>
      <w:sz w:val="28"/>
    </w:rPr>
  </w:style>
  <w:style w:type="character" w:customStyle="1" w:styleId="40">
    <w:name w:val="見出し 4 (文字)"/>
    <w:link w:val="4"/>
    <w:rPr>
      <w:rFonts w:ascii="BIZ UDPゴシック" w:eastAsia="BIZ UDPゴシック" w:hAnsi="BIZ UDPゴシック" w:cs="BIZ UDPゴシック"/>
      <w:color w:val="000000"/>
      <w:sz w:val="32"/>
    </w:rPr>
  </w:style>
  <w:style w:type="character" w:customStyle="1" w:styleId="30">
    <w:name w:val="見出し 3 (文字)"/>
    <w:link w:val="3"/>
    <w:rPr>
      <w:rFonts w:ascii="BIZ UDPゴシック" w:eastAsia="BIZ UDPゴシック" w:hAnsi="BIZ UDPゴシック" w:cs="BIZ UDPゴシック"/>
      <w:b/>
      <w:color w:val="000000"/>
      <w:sz w:val="32"/>
    </w:rPr>
  </w:style>
  <w:style w:type="character" w:customStyle="1" w:styleId="20">
    <w:name w:val="見出し 2 (文字)"/>
    <w:link w:val="2"/>
    <w:rPr>
      <w:rFonts w:ascii="BIZ UDPゴシック" w:eastAsia="BIZ UDPゴシック" w:hAnsi="BIZ UDPゴシック" w:cs="BIZ UDPゴシック"/>
      <w:color w:val="000000"/>
      <w:sz w:val="52"/>
    </w:rPr>
  </w:style>
  <w:style w:type="character" w:customStyle="1" w:styleId="10">
    <w:name w:val="見出し 1 (文字)"/>
    <w:link w:val="1"/>
    <w:rPr>
      <w:rFonts w:ascii="BIZ UDPゴシック" w:eastAsia="BIZ UDPゴシック" w:hAnsi="BIZ UDPゴシック" w:cs="BIZ UDPゴシック"/>
      <w:color w:val="000000"/>
      <w:sz w:val="5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266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66CB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436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3603"/>
    <w:rPr>
      <w:rFonts w:ascii="Calibri" w:eastAsia="Calibri" w:hAnsi="Calibri" w:cs="Calibri"/>
      <w:color w:val="000000"/>
      <w:sz w:val="22"/>
    </w:rPr>
  </w:style>
  <w:style w:type="paragraph" w:styleId="a7">
    <w:name w:val="List Paragraph"/>
    <w:basedOn w:val="a"/>
    <w:uiPriority w:val="34"/>
    <w:qFormat/>
    <w:rsid w:val="008F09EC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C100A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100A1"/>
  </w:style>
  <w:style w:type="character" w:customStyle="1" w:styleId="aa">
    <w:name w:val="コメント文字列 (文字)"/>
    <w:basedOn w:val="a0"/>
    <w:link w:val="a9"/>
    <w:uiPriority w:val="99"/>
    <w:semiHidden/>
    <w:rsid w:val="00C100A1"/>
    <w:rPr>
      <w:rFonts w:ascii="Calibri" w:eastAsia="Calibri" w:hAnsi="Calibri" w:cs="Calibri"/>
      <w:color w:val="000000"/>
      <w:sz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100A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100A1"/>
    <w:rPr>
      <w:rFonts w:ascii="Calibri" w:eastAsia="Calibri" w:hAnsi="Calibri" w:cs="Calibri"/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2AEF0-F64E-4838-9CEC-F008533DD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CSWKYOTO</cp:lastModifiedBy>
  <cp:revision>2</cp:revision>
  <cp:lastPrinted>2023-04-17T10:29:00Z</cp:lastPrinted>
  <dcterms:created xsi:type="dcterms:W3CDTF">2025-09-02T05:57:00Z</dcterms:created>
  <dcterms:modified xsi:type="dcterms:W3CDTF">2025-09-02T05:57:00Z</dcterms:modified>
</cp:coreProperties>
</file>